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83" w:rsidRDefault="00933D83">
      <w:pPr>
        <w:spacing w:line="600" w:lineRule="exact"/>
        <w:jc w:val="center"/>
        <w:rPr>
          <w:rFonts w:ascii="黑体" w:eastAsia="黑体" w:hAnsi="黑体" w:cs="黑体" w:hint="eastAsia"/>
          <w:sz w:val="48"/>
          <w:szCs w:val="48"/>
        </w:rPr>
      </w:pPr>
    </w:p>
    <w:p w:rsidR="00032C92" w:rsidRPr="00933D83" w:rsidRDefault="005C768E">
      <w:pPr>
        <w:spacing w:line="600" w:lineRule="exact"/>
        <w:jc w:val="center"/>
        <w:rPr>
          <w:rFonts w:ascii="黑体" w:eastAsia="黑体" w:hAnsi="黑体" w:cs="黑体"/>
          <w:b/>
          <w:sz w:val="48"/>
          <w:szCs w:val="48"/>
        </w:rPr>
      </w:pPr>
      <w:r w:rsidRPr="00933D83">
        <w:rPr>
          <w:rFonts w:ascii="黑体" w:eastAsia="黑体" w:hAnsi="黑体" w:cs="黑体" w:hint="eastAsia"/>
          <w:b/>
          <w:sz w:val="48"/>
          <w:szCs w:val="48"/>
        </w:rPr>
        <w:t>中央土地指标跨省域调剂收入安排的支出支持农村“厕所革命”整村推进项目中央专项转移支付绩效自评报告</w:t>
      </w:r>
    </w:p>
    <w:p w:rsidR="00032C92" w:rsidRPr="00933D83" w:rsidRDefault="005C768E">
      <w:pPr>
        <w:spacing w:line="600" w:lineRule="exact"/>
        <w:jc w:val="center"/>
        <w:rPr>
          <w:rFonts w:ascii="黑体" w:eastAsia="黑体" w:hAnsi="黑体"/>
          <w:b/>
          <w:bCs/>
          <w:kern w:val="0"/>
          <w:sz w:val="48"/>
          <w:szCs w:val="48"/>
        </w:rPr>
      </w:pPr>
      <w:r w:rsidRPr="00933D83">
        <w:rPr>
          <w:rFonts w:ascii="黑体" w:eastAsia="黑体" w:hAnsi="黑体" w:hint="eastAsia"/>
          <w:b/>
          <w:bCs/>
          <w:kern w:val="0"/>
          <w:sz w:val="48"/>
          <w:szCs w:val="48"/>
        </w:rPr>
        <w:t>（2020年度）</w:t>
      </w:r>
    </w:p>
    <w:p w:rsidR="00032C92" w:rsidRDefault="00032C92">
      <w:pPr>
        <w:spacing w:line="600" w:lineRule="exact"/>
        <w:jc w:val="center"/>
        <w:rPr>
          <w:b/>
          <w:bCs/>
          <w:kern w:val="0"/>
          <w:szCs w:val="30"/>
        </w:rPr>
      </w:pPr>
    </w:p>
    <w:p w:rsidR="00032C92" w:rsidRDefault="00032C92">
      <w:pPr>
        <w:spacing w:line="540" w:lineRule="exact"/>
        <w:jc w:val="center"/>
        <w:rPr>
          <w:kern w:val="0"/>
          <w:szCs w:val="30"/>
        </w:rPr>
      </w:pPr>
    </w:p>
    <w:p w:rsidR="00032C92" w:rsidRDefault="00032C92">
      <w:pPr>
        <w:spacing w:line="540" w:lineRule="exact"/>
        <w:jc w:val="center"/>
        <w:rPr>
          <w:kern w:val="0"/>
          <w:szCs w:val="30"/>
        </w:rPr>
      </w:pPr>
    </w:p>
    <w:p w:rsidR="00032C92" w:rsidRDefault="00032C92">
      <w:pPr>
        <w:pStyle w:val="20"/>
        <w:ind w:left="600" w:firstLine="600"/>
        <w:rPr>
          <w:rFonts w:ascii="Times New Roman" w:hAnsi="Times New Roman"/>
          <w:kern w:val="0"/>
          <w:szCs w:val="30"/>
        </w:rPr>
      </w:pPr>
    </w:p>
    <w:p w:rsidR="00032C92" w:rsidRDefault="00032C92">
      <w:pPr>
        <w:pStyle w:val="20"/>
        <w:ind w:left="600" w:firstLine="600"/>
        <w:rPr>
          <w:rFonts w:ascii="Times New Roman" w:hAnsi="Times New Roman"/>
          <w:kern w:val="0"/>
          <w:szCs w:val="30"/>
        </w:rPr>
      </w:pPr>
    </w:p>
    <w:p w:rsidR="00032C92" w:rsidRDefault="00032C92">
      <w:pPr>
        <w:pStyle w:val="20"/>
        <w:ind w:left="600" w:firstLine="600"/>
        <w:rPr>
          <w:rFonts w:ascii="Times New Roman" w:hAnsi="Times New Roman"/>
          <w:kern w:val="0"/>
          <w:szCs w:val="30"/>
        </w:rPr>
      </w:pPr>
    </w:p>
    <w:p w:rsidR="00032C92" w:rsidRDefault="00032C92">
      <w:pPr>
        <w:pStyle w:val="20"/>
        <w:ind w:left="600" w:firstLine="600"/>
        <w:rPr>
          <w:rFonts w:ascii="Times New Roman" w:hAnsi="Times New Roman"/>
          <w:kern w:val="0"/>
          <w:szCs w:val="30"/>
        </w:rPr>
      </w:pPr>
    </w:p>
    <w:p w:rsidR="00032C92" w:rsidRDefault="00032C92">
      <w:pPr>
        <w:pStyle w:val="20"/>
        <w:ind w:leftChars="0" w:left="0" w:firstLineChars="0" w:firstLine="0"/>
        <w:rPr>
          <w:rFonts w:ascii="Times New Roman" w:hAnsi="Times New Roman"/>
          <w:kern w:val="0"/>
          <w:szCs w:val="30"/>
        </w:rPr>
      </w:pPr>
    </w:p>
    <w:p w:rsidR="00032C92" w:rsidRDefault="00032C92">
      <w:pPr>
        <w:spacing w:line="540" w:lineRule="exact"/>
        <w:jc w:val="center"/>
        <w:rPr>
          <w:kern w:val="0"/>
          <w:szCs w:val="30"/>
        </w:rPr>
      </w:pPr>
    </w:p>
    <w:p w:rsidR="00032C92" w:rsidRDefault="00032C92">
      <w:pPr>
        <w:spacing w:line="540" w:lineRule="exact"/>
        <w:jc w:val="center"/>
        <w:rPr>
          <w:kern w:val="0"/>
          <w:szCs w:val="30"/>
        </w:rPr>
      </w:pPr>
    </w:p>
    <w:p w:rsidR="00032C92" w:rsidRDefault="005C768E">
      <w:pPr>
        <w:spacing w:line="700" w:lineRule="exact"/>
        <w:ind w:firstLineChars="300" w:firstLine="1080"/>
        <w:rPr>
          <w:kern w:val="0"/>
          <w:sz w:val="36"/>
          <w:szCs w:val="36"/>
        </w:rPr>
      </w:pPr>
      <w:r>
        <w:rPr>
          <w:kern w:val="0"/>
          <w:sz w:val="36"/>
          <w:szCs w:val="36"/>
        </w:rPr>
        <w:t>项目名称：</w:t>
      </w:r>
      <w:r>
        <w:rPr>
          <w:rFonts w:eastAsia="仿宋" w:hAnsi="仿宋"/>
          <w:kern w:val="0"/>
          <w:sz w:val="36"/>
          <w:szCs w:val="36"/>
        </w:rPr>
        <w:t>中央土地指标跨省域调剂收入安排的支出支持农村</w:t>
      </w:r>
      <w:r>
        <w:rPr>
          <w:rFonts w:eastAsia="仿宋"/>
          <w:kern w:val="0"/>
          <w:sz w:val="36"/>
          <w:szCs w:val="36"/>
        </w:rPr>
        <w:t>“</w:t>
      </w:r>
      <w:r>
        <w:rPr>
          <w:rFonts w:eastAsia="仿宋" w:hAnsi="仿宋"/>
          <w:kern w:val="0"/>
          <w:sz w:val="36"/>
          <w:szCs w:val="36"/>
        </w:rPr>
        <w:t>厕所革命</w:t>
      </w:r>
      <w:r>
        <w:rPr>
          <w:rFonts w:eastAsia="仿宋"/>
          <w:kern w:val="0"/>
          <w:sz w:val="36"/>
          <w:szCs w:val="36"/>
        </w:rPr>
        <w:t>”</w:t>
      </w:r>
      <w:r>
        <w:rPr>
          <w:rFonts w:eastAsia="仿宋" w:hAnsi="仿宋"/>
          <w:kern w:val="0"/>
          <w:sz w:val="36"/>
          <w:szCs w:val="36"/>
        </w:rPr>
        <w:t>整村推进项目</w:t>
      </w:r>
    </w:p>
    <w:p w:rsidR="00032C92" w:rsidRDefault="005C768E">
      <w:pPr>
        <w:spacing w:line="700" w:lineRule="exact"/>
        <w:ind w:firstLineChars="300" w:firstLine="1080"/>
        <w:rPr>
          <w:kern w:val="0"/>
          <w:sz w:val="36"/>
          <w:szCs w:val="36"/>
        </w:rPr>
      </w:pPr>
      <w:r>
        <w:rPr>
          <w:kern w:val="0"/>
          <w:sz w:val="36"/>
          <w:szCs w:val="36"/>
        </w:rPr>
        <w:t>实施单位（公章）：自治区农业农村厅</w:t>
      </w:r>
    </w:p>
    <w:p w:rsidR="00032C92" w:rsidRDefault="005C768E">
      <w:pPr>
        <w:spacing w:line="700" w:lineRule="exact"/>
        <w:ind w:firstLineChars="300" w:firstLine="1080"/>
        <w:rPr>
          <w:kern w:val="0"/>
          <w:sz w:val="36"/>
          <w:szCs w:val="36"/>
        </w:rPr>
      </w:pPr>
      <w:r>
        <w:rPr>
          <w:kern w:val="0"/>
          <w:sz w:val="36"/>
          <w:szCs w:val="36"/>
        </w:rPr>
        <w:t>主管部门（公章）：自治区农业农村厅</w:t>
      </w:r>
    </w:p>
    <w:p w:rsidR="00032C92" w:rsidRDefault="005C768E">
      <w:pPr>
        <w:spacing w:line="700" w:lineRule="exact"/>
        <w:ind w:firstLineChars="300" w:firstLine="1080"/>
        <w:rPr>
          <w:kern w:val="0"/>
          <w:sz w:val="36"/>
          <w:szCs w:val="36"/>
        </w:rPr>
      </w:pPr>
      <w:r>
        <w:rPr>
          <w:kern w:val="0"/>
          <w:sz w:val="36"/>
          <w:szCs w:val="36"/>
        </w:rPr>
        <w:t>项目负责人（签章）：胥原</w:t>
      </w:r>
    </w:p>
    <w:p w:rsidR="00032C92" w:rsidRDefault="005C768E">
      <w:pPr>
        <w:ind w:firstLineChars="300" w:firstLine="1080"/>
        <w:rPr>
          <w:kern w:val="0"/>
          <w:sz w:val="36"/>
          <w:szCs w:val="36"/>
        </w:rPr>
        <w:sectPr w:rsidR="00032C92">
          <w:pgSz w:w="11906" w:h="16838"/>
          <w:pgMar w:top="1440" w:right="1800" w:bottom="1440" w:left="1800" w:header="851" w:footer="992" w:gutter="0"/>
          <w:cols w:space="425"/>
          <w:docGrid w:type="lines" w:linePitch="312"/>
        </w:sectPr>
      </w:pPr>
      <w:r>
        <w:rPr>
          <w:kern w:val="0"/>
          <w:sz w:val="36"/>
          <w:szCs w:val="36"/>
        </w:rPr>
        <w:t>填报时间：</w:t>
      </w:r>
      <w:r>
        <w:rPr>
          <w:kern w:val="0"/>
          <w:sz w:val="36"/>
          <w:szCs w:val="36"/>
        </w:rPr>
        <w:t xml:space="preserve"> 2021</w:t>
      </w:r>
      <w:r>
        <w:rPr>
          <w:kern w:val="0"/>
          <w:sz w:val="36"/>
          <w:szCs w:val="36"/>
        </w:rPr>
        <w:t>年</w:t>
      </w:r>
      <w:r w:rsidR="008210DF">
        <w:rPr>
          <w:rFonts w:hint="eastAsia"/>
          <w:kern w:val="0"/>
          <w:sz w:val="36"/>
          <w:szCs w:val="36"/>
        </w:rPr>
        <w:t>3</w:t>
      </w:r>
      <w:r>
        <w:rPr>
          <w:kern w:val="0"/>
          <w:sz w:val="36"/>
          <w:szCs w:val="36"/>
        </w:rPr>
        <w:t>月</w:t>
      </w:r>
      <w:r w:rsidR="008210DF">
        <w:rPr>
          <w:rFonts w:hint="eastAsia"/>
          <w:kern w:val="0"/>
          <w:sz w:val="36"/>
          <w:szCs w:val="36"/>
        </w:rPr>
        <w:t>25</w:t>
      </w:r>
      <w:r>
        <w:rPr>
          <w:kern w:val="0"/>
          <w:sz w:val="36"/>
          <w:szCs w:val="36"/>
        </w:rPr>
        <w:t>日</w:t>
      </w:r>
    </w:p>
    <w:p w:rsidR="00032C92" w:rsidRDefault="005C768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中央土地指标跨省域调剂收入安排的支出支持农村“厕所革命”整村推进项目中央专项转移支付2020年度绩效自评报告</w:t>
      </w:r>
    </w:p>
    <w:p w:rsidR="00032C92" w:rsidRDefault="00032C92">
      <w:pPr>
        <w:pStyle w:val="20"/>
        <w:spacing w:line="600" w:lineRule="exact"/>
        <w:ind w:left="600" w:firstLine="600"/>
        <w:rPr>
          <w:rFonts w:ascii="Times New Roman" w:hAnsi="Times New Roman"/>
        </w:rPr>
      </w:pPr>
    </w:p>
    <w:p w:rsidR="00032C92" w:rsidRDefault="005C768E">
      <w:pPr>
        <w:spacing w:line="540" w:lineRule="exact"/>
        <w:ind w:firstLineChars="200" w:firstLine="640"/>
        <w:rPr>
          <w:bCs/>
          <w:sz w:val="32"/>
          <w:szCs w:val="32"/>
        </w:rPr>
      </w:pPr>
      <w:r>
        <w:rPr>
          <w:rFonts w:hint="eastAsia"/>
          <w:bCs/>
          <w:sz w:val="32"/>
          <w:szCs w:val="32"/>
        </w:rPr>
        <w:t>贯彻落实党中央全面实施预算绩效管理决策部署，根据《财政部关于开展</w:t>
      </w:r>
      <w:r>
        <w:rPr>
          <w:rFonts w:hint="eastAsia"/>
          <w:bCs/>
          <w:sz w:val="32"/>
          <w:szCs w:val="32"/>
        </w:rPr>
        <w:t>2020</w:t>
      </w:r>
      <w:r>
        <w:rPr>
          <w:rFonts w:hint="eastAsia"/>
          <w:bCs/>
          <w:sz w:val="32"/>
          <w:szCs w:val="32"/>
        </w:rPr>
        <w:t>年度中央对地方转移支付预算执行情况绩效自评工作的通知</w:t>
      </w:r>
      <w:r>
        <w:rPr>
          <w:bCs/>
          <w:sz w:val="32"/>
          <w:szCs w:val="32"/>
        </w:rPr>
        <w:t>》（财监〔</w:t>
      </w:r>
      <w:r>
        <w:rPr>
          <w:bCs/>
          <w:sz w:val="32"/>
          <w:szCs w:val="32"/>
        </w:rPr>
        <w:t>2021</w:t>
      </w:r>
      <w:r>
        <w:rPr>
          <w:bCs/>
          <w:sz w:val="32"/>
          <w:szCs w:val="32"/>
        </w:rPr>
        <w:t>〕</w:t>
      </w:r>
      <w:r>
        <w:rPr>
          <w:bCs/>
          <w:sz w:val="32"/>
          <w:szCs w:val="32"/>
        </w:rPr>
        <w:t>2</w:t>
      </w:r>
      <w:r>
        <w:rPr>
          <w:bCs/>
          <w:sz w:val="32"/>
          <w:szCs w:val="32"/>
        </w:rPr>
        <w:t>号）</w:t>
      </w:r>
      <w:r>
        <w:rPr>
          <w:rFonts w:hint="eastAsia"/>
          <w:bCs/>
          <w:sz w:val="32"/>
          <w:szCs w:val="32"/>
        </w:rPr>
        <w:t>，</w:t>
      </w:r>
      <w:r>
        <w:rPr>
          <w:bCs/>
          <w:sz w:val="32"/>
          <w:szCs w:val="32"/>
        </w:rPr>
        <w:t>自治区农业农村厅</w:t>
      </w:r>
      <w:r w:rsidR="00760ACE">
        <w:rPr>
          <w:rFonts w:hint="eastAsia"/>
          <w:bCs/>
          <w:sz w:val="32"/>
          <w:szCs w:val="32"/>
        </w:rPr>
        <w:t>高</w:t>
      </w:r>
      <w:r>
        <w:rPr>
          <w:rFonts w:hint="eastAsia"/>
          <w:bCs/>
          <w:sz w:val="32"/>
          <w:szCs w:val="32"/>
        </w:rPr>
        <w:t>度重视、严格按照规范要求组织</w:t>
      </w:r>
      <w:r>
        <w:rPr>
          <w:bCs/>
          <w:sz w:val="32"/>
          <w:szCs w:val="32"/>
        </w:rPr>
        <w:t>开展了</w:t>
      </w:r>
      <w:r>
        <w:rPr>
          <w:rFonts w:hint="eastAsia"/>
          <w:bCs/>
          <w:sz w:val="32"/>
          <w:szCs w:val="32"/>
        </w:rPr>
        <w:t>中央土地指标跨省域调剂收入安排的支出支持农村“厕所革命”整村推进项目绩效自评工作，现将自评</w:t>
      </w:r>
      <w:r w:rsidR="00B65B00">
        <w:rPr>
          <w:rFonts w:hint="eastAsia"/>
          <w:bCs/>
          <w:sz w:val="32"/>
          <w:szCs w:val="32"/>
        </w:rPr>
        <w:t>情况汇报</w:t>
      </w:r>
      <w:r>
        <w:rPr>
          <w:bCs/>
          <w:sz w:val="32"/>
          <w:szCs w:val="32"/>
        </w:rPr>
        <w:t>如下：</w:t>
      </w:r>
    </w:p>
    <w:p w:rsidR="00032C92" w:rsidRDefault="005C768E">
      <w:pPr>
        <w:spacing w:line="540" w:lineRule="exact"/>
        <w:ind w:firstLineChars="200" w:firstLine="640"/>
        <w:rPr>
          <w:rFonts w:eastAsia="黑体"/>
          <w:bCs/>
          <w:sz w:val="32"/>
          <w:szCs w:val="32"/>
        </w:rPr>
      </w:pPr>
      <w:r>
        <w:rPr>
          <w:rFonts w:eastAsia="黑体"/>
          <w:bCs/>
          <w:sz w:val="32"/>
          <w:szCs w:val="32"/>
        </w:rPr>
        <w:t>一、绩效目标分解下达情况</w:t>
      </w:r>
    </w:p>
    <w:p w:rsidR="00032C92" w:rsidRDefault="005C768E">
      <w:pPr>
        <w:spacing w:line="540" w:lineRule="exact"/>
        <w:ind w:firstLineChars="200" w:firstLine="643"/>
        <w:outlineLvl w:val="0"/>
        <w:rPr>
          <w:rFonts w:eastAsia="楷体"/>
          <w:b/>
          <w:bCs/>
          <w:sz w:val="32"/>
          <w:szCs w:val="32"/>
        </w:rPr>
      </w:pPr>
      <w:r>
        <w:rPr>
          <w:rFonts w:eastAsia="楷体"/>
          <w:b/>
          <w:bCs/>
          <w:sz w:val="32"/>
          <w:szCs w:val="32"/>
        </w:rPr>
        <w:t>（一）中央下达土地指标跨省域调剂收入安排的支出支持农村</w:t>
      </w:r>
      <w:r>
        <w:rPr>
          <w:rFonts w:eastAsia="楷体"/>
          <w:b/>
          <w:bCs/>
          <w:sz w:val="32"/>
          <w:szCs w:val="32"/>
        </w:rPr>
        <w:t>“</w:t>
      </w:r>
      <w:r>
        <w:rPr>
          <w:rFonts w:eastAsia="楷体"/>
          <w:b/>
          <w:bCs/>
          <w:sz w:val="32"/>
          <w:szCs w:val="32"/>
        </w:rPr>
        <w:t>厕所革命</w:t>
      </w:r>
      <w:r>
        <w:rPr>
          <w:rFonts w:eastAsia="楷体"/>
          <w:b/>
          <w:bCs/>
          <w:sz w:val="32"/>
          <w:szCs w:val="32"/>
        </w:rPr>
        <w:t>”</w:t>
      </w:r>
      <w:r>
        <w:rPr>
          <w:rFonts w:eastAsia="楷体"/>
          <w:b/>
          <w:bCs/>
          <w:sz w:val="32"/>
          <w:szCs w:val="32"/>
        </w:rPr>
        <w:t>整村推进项目转移支付预算和绩效目标情况</w:t>
      </w:r>
    </w:p>
    <w:p w:rsidR="00032C92" w:rsidRDefault="005C768E">
      <w:pPr>
        <w:spacing w:line="540" w:lineRule="exact"/>
        <w:ind w:firstLineChars="200" w:firstLine="643"/>
        <w:rPr>
          <w:b/>
          <w:bCs/>
          <w:sz w:val="32"/>
          <w:szCs w:val="32"/>
        </w:rPr>
      </w:pPr>
      <w:r>
        <w:rPr>
          <w:b/>
          <w:bCs/>
          <w:sz w:val="32"/>
          <w:szCs w:val="32"/>
        </w:rPr>
        <w:t>1</w:t>
      </w:r>
      <w:r>
        <w:rPr>
          <w:b/>
          <w:bCs/>
          <w:sz w:val="32"/>
          <w:szCs w:val="32"/>
        </w:rPr>
        <w:t>、下达预算情况：</w:t>
      </w:r>
    </w:p>
    <w:p w:rsidR="00760ACE" w:rsidRDefault="005C768E">
      <w:pPr>
        <w:pStyle w:val="Style1"/>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年度，财政部分批下达我区中央土地指标跨省域调剂收入安排的支出支持农村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厕所革命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整村推进项目</w:t>
      </w:r>
      <w:r w:rsidR="00760ACE">
        <w:rPr>
          <w:rFonts w:ascii="Times New Roman" w:eastAsia="仿宋_GB2312" w:hAnsi="Times New Roman" w:cs="Times New Roman" w:hint="eastAsia"/>
          <w:sz w:val="32"/>
          <w:szCs w:val="32"/>
        </w:rPr>
        <w:t>奖金</w:t>
      </w:r>
      <w:r>
        <w:rPr>
          <w:rFonts w:ascii="Times New Roman" w:eastAsia="仿宋_GB2312" w:hAnsi="Times New Roman" w:cs="Times New Roman" w:hint="eastAsia"/>
          <w:sz w:val="32"/>
          <w:szCs w:val="32"/>
        </w:rPr>
        <w:t>22967</w:t>
      </w:r>
      <w:r>
        <w:rPr>
          <w:rFonts w:ascii="Times New Roman" w:eastAsia="仿宋_GB2312" w:hAnsi="Times New Roman" w:cs="Times New Roman" w:hint="eastAsia"/>
          <w:sz w:val="32"/>
          <w:szCs w:val="32"/>
        </w:rPr>
        <w:t>万元</w:t>
      </w:r>
      <w:r w:rsidR="00760ACE">
        <w:rPr>
          <w:rFonts w:ascii="Times New Roman" w:eastAsia="仿宋_GB2312" w:hAnsi="Times New Roman" w:cs="Times New Roman" w:hint="eastAsia"/>
          <w:sz w:val="32"/>
          <w:szCs w:val="32"/>
        </w:rPr>
        <w:t>用于农村“厕所革命”整村推进，详细如下：</w:t>
      </w:r>
    </w:p>
    <w:p w:rsidR="00760ACE" w:rsidRDefault="005C768E">
      <w:pPr>
        <w:pStyle w:val="Style1"/>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sidR="00760ACE">
        <w:rPr>
          <w:rFonts w:ascii="Times New Roman" w:eastAsia="仿宋_GB2312" w:hAnsi="Times New Roman" w:cs="Times New Roman" w:hint="eastAsia"/>
          <w:sz w:val="32"/>
          <w:szCs w:val="32"/>
        </w:rPr>
        <w:t>，财政部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财政部关于提前下达</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年土地指标跨省域</w:t>
      </w:r>
      <w:r>
        <w:rPr>
          <w:rFonts w:ascii="Times New Roman" w:eastAsia="仿宋_GB2312" w:hAnsi="Times New Roman" w:cs="Times New Roman"/>
          <w:sz w:val="32"/>
          <w:szCs w:val="32"/>
        </w:rPr>
        <w:t>调剂收入安排的支出</w:t>
      </w:r>
      <w:r>
        <w:rPr>
          <w:rFonts w:ascii="Times New Roman" w:eastAsia="仿宋_GB2312" w:hAnsi="Times New Roman" w:cs="Times New Roman" w:hint="eastAsia"/>
          <w:sz w:val="32"/>
          <w:szCs w:val="32"/>
        </w:rPr>
        <w:t>预算的通知</w:t>
      </w:r>
      <w:r>
        <w:rPr>
          <w:rFonts w:ascii="Times New Roman" w:eastAsia="仿宋_GB2312" w:hAnsi="Times New Roman" w:cs="Times New Roman"/>
          <w:sz w:val="32"/>
          <w:szCs w:val="32"/>
        </w:rPr>
        <w:t>》（财</w:t>
      </w:r>
      <w:r>
        <w:rPr>
          <w:rFonts w:ascii="Times New Roman" w:eastAsia="仿宋_GB2312" w:hAnsi="Times New Roman" w:cs="Times New Roman" w:hint="eastAsia"/>
          <w:sz w:val="32"/>
          <w:szCs w:val="32"/>
        </w:rPr>
        <w:t>预</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194</w:t>
      </w:r>
      <w:r>
        <w:rPr>
          <w:rFonts w:ascii="Times New Roman" w:eastAsia="仿宋_GB2312" w:hAnsi="Times New Roman" w:cs="Times New Roman"/>
          <w:sz w:val="32"/>
          <w:szCs w:val="32"/>
        </w:rPr>
        <w:t>号文）</w:t>
      </w:r>
      <w:r w:rsidR="00760AC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下达</w:t>
      </w:r>
      <w:r w:rsidR="00760ACE">
        <w:rPr>
          <w:rFonts w:ascii="Times New Roman" w:eastAsia="仿宋_GB2312" w:hAnsi="Times New Roman" w:cs="Times New Roman" w:hint="eastAsia"/>
          <w:sz w:val="32"/>
          <w:szCs w:val="32"/>
        </w:rPr>
        <w:t>新疆</w:t>
      </w:r>
      <w:r w:rsidR="00760ACE">
        <w:rPr>
          <w:rFonts w:ascii="Times New Roman" w:eastAsia="仿宋_GB2312" w:hAnsi="Times New Roman" w:cs="Times New Roman" w:hint="eastAsia"/>
          <w:sz w:val="32"/>
          <w:szCs w:val="32"/>
        </w:rPr>
        <w:t>2020</w:t>
      </w:r>
      <w:r w:rsidR="00760ACE">
        <w:rPr>
          <w:rFonts w:ascii="Times New Roman" w:eastAsia="仿宋_GB2312" w:hAnsi="Times New Roman" w:cs="Times New Roman" w:hint="eastAsia"/>
          <w:sz w:val="32"/>
          <w:szCs w:val="32"/>
        </w:rPr>
        <w:t>年农村“厕所革命”整村推进项目，资金</w:t>
      </w:r>
      <w:r>
        <w:rPr>
          <w:rFonts w:ascii="Times New Roman" w:eastAsia="仿宋_GB2312" w:hAnsi="Times New Roman" w:cs="Times New Roman" w:hint="eastAsia"/>
          <w:sz w:val="32"/>
          <w:szCs w:val="32"/>
        </w:rPr>
        <w:t>10985</w:t>
      </w:r>
      <w:r>
        <w:rPr>
          <w:rFonts w:ascii="Times New Roman" w:eastAsia="仿宋_GB2312" w:hAnsi="Times New Roman" w:cs="Times New Roman" w:hint="eastAsia"/>
          <w:sz w:val="32"/>
          <w:szCs w:val="32"/>
        </w:rPr>
        <w:t>万元</w:t>
      </w:r>
      <w:r w:rsidR="00760ACE">
        <w:rPr>
          <w:rFonts w:ascii="Times New Roman" w:eastAsia="仿宋_GB2312" w:hAnsi="Times New Roman" w:cs="Times New Roman" w:hint="eastAsia"/>
          <w:sz w:val="32"/>
          <w:szCs w:val="32"/>
        </w:rPr>
        <w:t>；</w:t>
      </w:r>
    </w:p>
    <w:p w:rsidR="00032C92" w:rsidRDefault="005C768E">
      <w:pPr>
        <w:pStyle w:val="Style1"/>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sidR="00760ACE">
        <w:rPr>
          <w:rFonts w:ascii="Times New Roman" w:eastAsia="仿宋_GB2312" w:hAnsi="Times New Roman" w:cs="Times New Roman" w:hint="eastAsia"/>
          <w:sz w:val="32"/>
          <w:szCs w:val="32"/>
        </w:rPr>
        <w:t>，财政部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财政部关于下达</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年土地指标跨省域</w:t>
      </w:r>
      <w:r>
        <w:rPr>
          <w:rFonts w:ascii="Times New Roman" w:eastAsia="仿宋_GB2312" w:hAnsi="Times New Roman" w:cs="Times New Roman"/>
          <w:sz w:val="32"/>
          <w:szCs w:val="32"/>
        </w:rPr>
        <w:t>调剂收入安排的支出</w:t>
      </w:r>
      <w:r>
        <w:rPr>
          <w:rFonts w:ascii="Times New Roman" w:eastAsia="仿宋_GB2312" w:hAnsi="Times New Roman" w:cs="Times New Roman" w:hint="eastAsia"/>
          <w:sz w:val="32"/>
          <w:szCs w:val="32"/>
        </w:rPr>
        <w:t>预算的通知</w:t>
      </w:r>
      <w:r>
        <w:rPr>
          <w:rFonts w:ascii="Times New Roman" w:eastAsia="仿宋_GB2312" w:hAnsi="Times New Roman" w:cs="Times New Roman"/>
          <w:sz w:val="32"/>
          <w:szCs w:val="32"/>
        </w:rPr>
        <w:t>》（财</w:t>
      </w:r>
      <w:r>
        <w:rPr>
          <w:rFonts w:ascii="Times New Roman" w:eastAsia="仿宋_GB2312" w:hAnsi="Times New Roman" w:cs="Times New Roman" w:hint="eastAsia"/>
          <w:sz w:val="32"/>
          <w:szCs w:val="32"/>
        </w:rPr>
        <w:t>农</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44</w:t>
      </w:r>
      <w:r>
        <w:rPr>
          <w:rFonts w:ascii="Times New Roman" w:eastAsia="仿宋_GB2312" w:hAnsi="Times New Roman" w:cs="Times New Roman"/>
          <w:sz w:val="32"/>
          <w:szCs w:val="32"/>
        </w:rPr>
        <w:t>号文）</w:t>
      </w:r>
      <w:r w:rsidR="00760ACE">
        <w:rPr>
          <w:rFonts w:ascii="Times New Roman" w:eastAsia="仿宋_GB2312" w:hAnsi="Times New Roman" w:cs="Times New Roman" w:hint="eastAsia"/>
          <w:sz w:val="32"/>
          <w:szCs w:val="32"/>
        </w:rPr>
        <w:t>下达新疆</w:t>
      </w:r>
      <w:r w:rsidR="00760ACE">
        <w:rPr>
          <w:rFonts w:ascii="Times New Roman" w:eastAsia="仿宋_GB2312" w:hAnsi="Times New Roman" w:cs="Times New Roman" w:hint="eastAsia"/>
          <w:sz w:val="32"/>
          <w:szCs w:val="32"/>
        </w:rPr>
        <w:t>2020</w:t>
      </w:r>
      <w:r w:rsidR="00760ACE">
        <w:rPr>
          <w:rFonts w:ascii="Times New Roman" w:eastAsia="仿宋_GB2312" w:hAnsi="Times New Roman" w:cs="Times New Roman" w:hint="eastAsia"/>
          <w:sz w:val="32"/>
          <w:szCs w:val="32"/>
        </w:rPr>
        <w:t>年农村“厕所革命”整村推进项目，</w:t>
      </w:r>
      <w:r w:rsidR="00760ACE">
        <w:rPr>
          <w:rFonts w:ascii="Times New Roman" w:eastAsia="仿宋_GB2312" w:hAnsi="Times New Roman" w:cs="Times New Roman" w:hint="eastAsia"/>
          <w:sz w:val="32"/>
          <w:szCs w:val="32"/>
        </w:rPr>
        <w:lastRenderedPageBreak/>
        <w:t>资金</w:t>
      </w:r>
      <w:r>
        <w:rPr>
          <w:rFonts w:ascii="Times New Roman" w:eastAsia="仿宋_GB2312" w:hAnsi="Times New Roman" w:cs="Times New Roman" w:hint="eastAsia"/>
          <w:sz w:val="32"/>
          <w:szCs w:val="32"/>
        </w:rPr>
        <w:t>11982</w:t>
      </w:r>
      <w:r>
        <w:rPr>
          <w:rFonts w:ascii="Times New Roman" w:eastAsia="仿宋_GB2312" w:hAnsi="Times New Roman" w:cs="Times New Roman" w:hint="eastAsia"/>
          <w:sz w:val="32"/>
          <w:szCs w:val="32"/>
        </w:rPr>
        <w:t>万元。</w:t>
      </w:r>
    </w:p>
    <w:p w:rsidR="00032C92" w:rsidRDefault="005C768E">
      <w:pPr>
        <w:spacing w:line="540" w:lineRule="exact"/>
        <w:ind w:firstLineChars="200" w:firstLine="643"/>
        <w:rPr>
          <w:sz w:val="32"/>
          <w:szCs w:val="32"/>
        </w:rPr>
      </w:pPr>
      <w:r>
        <w:rPr>
          <w:b/>
          <w:bCs/>
          <w:sz w:val="32"/>
          <w:szCs w:val="32"/>
        </w:rPr>
        <w:t>2</w:t>
      </w:r>
      <w:r>
        <w:rPr>
          <w:b/>
          <w:bCs/>
          <w:sz w:val="32"/>
          <w:szCs w:val="32"/>
        </w:rPr>
        <w:t>、下达绩效目标情况：</w:t>
      </w:r>
    </w:p>
    <w:p w:rsidR="00EE1D53" w:rsidRDefault="00EE1D53" w:rsidP="00EE1D53">
      <w:pPr>
        <w:pStyle w:val="20"/>
        <w:spacing w:line="580" w:lineRule="exact"/>
        <w:ind w:leftChars="0" w:left="0" w:firstLine="640"/>
        <w:rPr>
          <w:rFonts w:ascii="仿宋_GB2312" w:hAnsi="仿宋_GB2312" w:cs="仿宋_GB2312"/>
          <w:sz w:val="32"/>
          <w:szCs w:val="32"/>
        </w:rPr>
      </w:pPr>
      <w:r>
        <w:rPr>
          <w:rFonts w:ascii="仿宋_GB2312" w:hAnsi="仿宋_GB2312" w:cs="仿宋_GB2312" w:hint="eastAsia"/>
          <w:sz w:val="32"/>
          <w:szCs w:val="32"/>
        </w:rPr>
        <w:t>财政部随文下达新疆区域绩效目标备案表，</w:t>
      </w:r>
      <w:r w:rsidR="00B65B00">
        <w:rPr>
          <w:rFonts w:ascii="仿宋_GB2312" w:hAnsi="仿宋_GB2312" w:cs="仿宋_GB2312" w:hint="eastAsia"/>
          <w:sz w:val="32"/>
          <w:szCs w:val="32"/>
        </w:rPr>
        <w:t>具体如下</w:t>
      </w:r>
      <w:r>
        <w:rPr>
          <w:rFonts w:ascii="仿宋_GB2312" w:hAnsi="仿宋_GB2312" w:cs="仿宋_GB2312" w:hint="eastAsia"/>
          <w:sz w:val="32"/>
          <w:szCs w:val="32"/>
        </w:rPr>
        <w:t>：</w:t>
      </w:r>
    </w:p>
    <w:p w:rsidR="00EE1D53" w:rsidRPr="00B65B00" w:rsidRDefault="00EE1D53" w:rsidP="00EE1D53">
      <w:pPr>
        <w:pStyle w:val="Bodytext1"/>
        <w:rPr>
          <w:rFonts w:ascii="楷体" w:eastAsia="楷体" w:hAnsi="楷体"/>
        </w:rPr>
      </w:pPr>
      <w:r w:rsidRPr="00B65B00">
        <w:rPr>
          <w:rFonts w:ascii="楷体" w:eastAsia="楷体" w:hAnsi="楷体" w:hint="eastAsia"/>
          <w:b/>
          <w:bCs/>
          <w:color w:val="000000"/>
        </w:rPr>
        <w:t>2020年农村厕所革命整村推进财政奖补区域绩效目标备案表</w:t>
      </w:r>
    </w:p>
    <w:tbl>
      <w:tblPr>
        <w:tblW w:w="9466" w:type="dxa"/>
        <w:jc w:val="center"/>
        <w:tblLayout w:type="fixed"/>
        <w:tblCellMar>
          <w:left w:w="10" w:type="dxa"/>
          <w:right w:w="10" w:type="dxa"/>
        </w:tblCellMar>
        <w:tblLook w:val="04A0"/>
      </w:tblPr>
      <w:tblGrid>
        <w:gridCol w:w="1325"/>
        <w:gridCol w:w="2045"/>
        <w:gridCol w:w="1444"/>
        <w:gridCol w:w="3694"/>
        <w:gridCol w:w="958"/>
      </w:tblGrid>
      <w:tr w:rsidR="00EE1D53" w:rsidRPr="00760ACE" w:rsidTr="00EE1D53">
        <w:trPr>
          <w:trHeight w:hRule="exact" w:val="335"/>
          <w:jc w:val="center"/>
        </w:trPr>
        <w:tc>
          <w:tcPr>
            <w:tcW w:w="1325" w:type="dxa"/>
            <w:tcBorders>
              <w:top w:val="single" w:sz="4" w:space="0" w:color="auto"/>
              <w:left w:val="single" w:sz="4" w:space="0" w:color="auto"/>
            </w:tcBorders>
            <w:shd w:val="clear" w:color="auto" w:fill="FFFFFF"/>
            <w:vAlign w:val="bottom"/>
          </w:tcPr>
          <w:p w:rsidR="00EE1D53" w:rsidRPr="00760ACE" w:rsidRDefault="00EE1D53" w:rsidP="00EE1D53">
            <w:pPr>
              <w:pStyle w:val="Other1"/>
              <w:ind w:firstLine="280"/>
              <w:jc w:val="left"/>
              <w:rPr>
                <w:rFonts w:ascii="Times New Roman" w:eastAsia="仿宋" w:hAnsi="Times New Roman" w:cs="Times New Roman"/>
              </w:rPr>
            </w:pPr>
            <w:r w:rsidRPr="00760ACE">
              <w:rPr>
                <w:rFonts w:ascii="Times New Roman" w:eastAsia="仿宋" w:hAnsi="Times New Roman" w:cs="Times New Roman"/>
                <w:color w:val="000000"/>
              </w:rPr>
              <w:t>专项名称</w:t>
            </w:r>
          </w:p>
        </w:tc>
        <w:tc>
          <w:tcPr>
            <w:tcW w:w="8141" w:type="dxa"/>
            <w:gridSpan w:val="4"/>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color w:val="000000"/>
              </w:rPr>
              <w:t>土地指标跨省域调剂收入安排的支出（支持农村厕所革命整村推进财政奖补）</w:t>
            </w:r>
          </w:p>
        </w:tc>
      </w:tr>
      <w:tr w:rsidR="00EE1D53" w:rsidRPr="00760ACE" w:rsidTr="00EE1D53">
        <w:trPr>
          <w:trHeight w:hRule="exact" w:val="320"/>
          <w:jc w:val="center"/>
        </w:trPr>
        <w:tc>
          <w:tcPr>
            <w:tcW w:w="1325"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中央主管部门</w:t>
            </w:r>
          </w:p>
        </w:tc>
        <w:tc>
          <w:tcPr>
            <w:tcW w:w="2045"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color w:val="000000"/>
              </w:rPr>
              <w:t>财政部、农业农村部</w:t>
            </w:r>
          </w:p>
        </w:tc>
        <w:tc>
          <w:tcPr>
            <w:tcW w:w="1444"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color w:val="000000"/>
              </w:rPr>
              <w:t>专项实施期</w:t>
            </w:r>
          </w:p>
        </w:tc>
        <w:tc>
          <w:tcPr>
            <w:tcW w:w="4652" w:type="dxa"/>
            <w:gridSpan w:val="2"/>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b/>
                <w:bCs/>
                <w:color w:val="000000"/>
                <w:lang w:val="en-US" w:eastAsia="en-US" w:bidi="en-US"/>
              </w:rPr>
              <w:t>2019-2023</w:t>
            </w:r>
            <w:r w:rsidRPr="00760ACE">
              <w:rPr>
                <w:rFonts w:ascii="Times New Roman" w:eastAsia="仿宋" w:hAnsi="Times New Roman" w:cs="Times New Roman"/>
                <w:color w:val="000000"/>
              </w:rPr>
              <w:t>年</w:t>
            </w:r>
          </w:p>
        </w:tc>
      </w:tr>
      <w:tr w:rsidR="00EE1D53" w:rsidRPr="00760ACE" w:rsidTr="00EE1D53">
        <w:trPr>
          <w:trHeight w:hRule="exact" w:val="320"/>
          <w:jc w:val="center"/>
        </w:trPr>
        <w:tc>
          <w:tcPr>
            <w:tcW w:w="1325"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省级主管部门</w:t>
            </w:r>
          </w:p>
        </w:tc>
        <w:tc>
          <w:tcPr>
            <w:tcW w:w="2045" w:type="dxa"/>
            <w:tcBorders>
              <w:top w:val="single" w:sz="4" w:space="0" w:color="auto"/>
              <w:left w:val="single" w:sz="4" w:space="0" w:color="auto"/>
            </w:tcBorders>
            <w:shd w:val="clear" w:color="auto" w:fill="FFFFFF"/>
            <w:vAlign w:val="bottom"/>
          </w:tcPr>
          <w:p w:rsidR="00EE1D53" w:rsidRPr="00760ACE" w:rsidRDefault="00EE1D53" w:rsidP="00EE1D53">
            <w:pPr>
              <w:pStyle w:val="Other1"/>
              <w:ind w:firstLine="540"/>
              <w:jc w:val="left"/>
              <w:rPr>
                <w:rFonts w:ascii="Times New Roman" w:eastAsia="仿宋" w:hAnsi="Times New Roman" w:cs="Times New Roman"/>
              </w:rPr>
            </w:pPr>
            <w:r w:rsidRPr="00760ACE">
              <w:rPr>
                <w:rFonts w:ascii="Times New Roman" w:eastAsia="仿宋" w:hAnsi="Times New Roman" w:cs="Times New Roman"/>
                <w:b/>
                <w:bCs/>
                <w:color w:val="000000"/>
              </w:rPr>
              <w:t>XX</w:t>
            </w:r>
            <w:r w:rsidRPr="00760ACE">
              <w:rPr>
                <w:rFonts w:ascii="Times New Roman" w:eastAsia="仿宋" w:hAnsi="Times New Roman" w:cs="Times New Roman"/>
                <w:color w:val="000000"/>
              </w:rPr>
              <w:t>省财政厅</w:t>
            </w:r>
          </w:p>
        </w:tc>
        <w:tc>
          <w:tcPr>
            <w:tcW w:w="1444" w:type="dxa"/>
            <w:tcBorders>
              <w:top w:val="single" w:sz="4" w:space="0" w:color="auto"/>
              <w:left w:val="single" w:sz="4" w:space="0" w:color="auto"/>
            </w:tcBorders>
            <w:shd w:val="clear" w:color="auto" w:fill="FFFFFF"/>
            <w:vAlign w:val="bottom"/>
          </w:tcPr>
          <w:p w:rsidR="00EE1D53" w:rsidRPr="00760ACE" w:rsidRDefault="00EE1D53" w:rsidP="00EE1D53">
            <w:pPr>
              <w:pStyle w:val="Other1"/>
              <w:ind w:firstLine="160"/>
              <w:jc w:val="left"/>
              <w:rPr>
                <w:rFonts w:ascii="Times New Roman" w:eastAsia="仿宋" w:hAnsi="Times New Roman" w:cs="Times New Roman"/>
              </w:rPr>
            </w:pPr>
            <w:r w:rsidRPr="00760ACE">
              <w:rPr>
                <w:rFonts w:ascii="Times New Roman" w:eastAsia="仿宋" w:hAnsi="Times New Roman" w:cs="Times New Roman"/>
                <w:color w:val="000000"/>
              </w:rPr>
              <w:t>省级共管部门</w:t>
            </w:r>
          </w:p>
        </w:tc>
        <w:tc>
          <w:tcPr>
            <w:tcW w:w="4652" w:type="dxa"/>
            <w:gridSpan w:val="2"/>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b/>
                <w:bCs/>
                <w:color w:val="000000"/>
              </w:rPr>
              <w:t>XX</w:t>
            </w:r>
            <w:r w:rsidRPr="00760ACE">
              <w:rPr>
                <w:rFonts w:ascii="Times New Roman" w:eastAsia="仿宋" w:hAnsi="Times New Roman" w:cs="Times New Roman"/>
                <w:color w:val="000000"/>
              </w:rPr>
              <w:t>省农业农村厅（委、局）等相关部门</w:t>
            </w:r>
          </w:p>
        </w:tc>
      </w:tr>
      <w:tr w:rsidR="00EE1D53" w:rsidRPr="00760ACE" w:rsidTr="00EE1D53">
        <w:trPr>
          <w:trHeight w:hRule="exact" w:val="299"/>
          <w:jc w:val="center"/>
        </w:trPr>
        <w:tc>
          <w:tcPr>
            <w:tcW w:w="1325" w:type="dxa"/>
            <w:vMerge w:val="restart"/>
            <w:tcBorders>
              <w:top w:val="single" w:sz="4" w:space="0" w:color="auto"/>
              <w:left w:val="single" w:sz="4" w:space="0" w:color="auto"/>
            </w:tcBorders>
            <w:shd w:val="clear" w:color="auto" w:fill="FFFFFF"/>
            <w:vAlign w:val="bottom"/>
          </w:tcPr>
          <w:p w:rsidR="00EE1D53" w:rsidRPr="00760ACE" w:rsidRDefault="00EE1D53" w:rsidP="00EE1D53">
            <w:pPr>
              <w:pStyle w:val="Other2"/>
              <w:spacing w:line="240" w:lineRule="auto"/>
              <w:rPr>
                <w:rFonts w:ascii="Times New Roman" w:eastAsia="仿宋" w:hAnsi="Times New Roman" w:cs="Times New Roman"/>
                <w:sz w:val="18"/>
                <w:szCs w:val="18"/>
              </w:rPr>
            </w:pPr>
            <w:r w:rsidRPr="00760ACE">
              <w:rPr>
                <w:rFonts w:ascii="Times New Roman" w:eastAsia="仿宋" w:hAnsi="Times New Roman" w:cs="Times New Roman"/>
                <w:sz w:val="18"/>
                <w:szCs w:val="18"/>
              </w:rPr>
              <w:t>资金情况（万元）</w:t>
            </w:r>
          </w:p>
          <w:p w:rsidR="00EE1D53" w:rsidRPr="00760ACE" w:rsidRDefault="00EE1D53" w:rsidP="00EE1D53">
            <w:pPr>
              <w:pStyle w:val="Other2"/>
              <w:spacing w:line="240" w:lineRule="auto"/>
              <w:rPr>
                <w:rFonts w:ascii="Times New Roman" w:eastAsia="仿宋" w:hAnsi="Times New Roman" w:cs="Times New Roman"/>
                <w:sz w:val="18"/>
                <w:szCs w:val="18"/>
              </w:rPr>
            </w:pPr>
          </w:p>
          <w:p w:rsidR="00EE1D53" w:rsidRPr="00760ACE" w:rsidRDefault="00EE1D53" w:rsidP="00EE1D53">
            <w:pPr>
              <w:pStyle w:val="Other2"/>
              <w:spacing w:line="240" w:lineRule="auto"/>
              <w:rPr>
                <w:rFonts w:ascii="Times New Roman" w:eastAsia="仿宋" w:hAnsi="Times New Roman" w:cs="Times New Roman"/>
                <w:sz w:val="18"/>
                <w:szCs w:val="18"/>
              </w:rPr>
            </w:pPr>
          </w:p>
        </w:tc>
        <w:tc>
          <w:tcPr>
            <w:tcW w:w="2045" w:type="dxa"/>
            <w:tcBorders>
              <w:top w:val="single" w:sz="4" w:space="0" w:color="auto"/>
              <w:left w:val="single" w:sz="4" w:space="0" w:color="auto"/>
            </w:tcBorders>
            <w:shd w:val="clear" w:color="auto" w:fill="FFFFFF"/>
            <w:vAlign w:val="bottom"/>
          </w:tcPr>
          <w:p w:rsidR="00EE1D53" w:rsidRPr="00760ACE" w:rsidRDefault="00EE1D53" w:rsidP="00EE1D53">
            <w:pPr>
              <w:pStyle w:val="Other1"/>
              <w:ind w:firstLine="640"/>
              <w:jc w:val="left"/>
              <w:rPr>
                <w:rFonts w:ascii="Times New Roman" w:eastAsia="仿宋" w:hAnsi="Times New Roman" w:cs="Times New Roman"/>
              </w:rPr>
            </w:pPr>
            <w:r w:rsidRPr="00760ACE">
              <w:rPr>
                <w:rFonts w:ascii="Times New Roman" w:eastAsia="仿宋" w:hAnsi="Times New Roman" w:cs="Times New Roman"/>
                <w:color w:val="000000"/>
              </w:rPr>
              <w:t>年度资金总额：</w:t>
            </w:r>
          </w:p>
        </w:tc>
        <w:tc>
          <w:tcPr>
            <w:tcW w:w="6096" w:type="dxa"/>
            <w:gridSpan w:val="3"/>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b/>
                <w:bCs/>
                <w:color w:val="000000"/>
              </w:rPr>
              <w:t>XX</w:t>
            </w:r>
          </w:p>
        </w:tc>
      </w:tr>
      <w:tr w:rsidR="00EE1D53" w:rsidRPr="00760ACE" w:rsidTr="00EE1D53">
        <w:trPr>
          <w:trHeight w:hRule="exact" w:val="302"/>
          <w:jc w:val="center"/>
        </w:trPr>
        <w:tc>
          <w:tcPr>
            <w:tcW w:w="1325" w:type="dxa"/>
            <w:vMerge/>
            <w:tcBorders>
              <w:left w:val="single" w:sz="4" w:space="0" w:color="auto"/>
            </w:tcBorders>
            <w:shd w:val="clear" w:color="auto" w:fill="FFFFFF"/>
            <w:textDirection w:val="tbRlV"/>
            <w:vAlign w:val="bottom"/>
          </w:tcPr>
          <w:p w:rsidR="00EE1D53" w:rsidRPr="00760ACE" w:rsidRDefault="00EE1D53" w:rsidP="00EE1D53">
            <w:pPr>
              <w:rPr>
                <w:rFonts w:eastAsia="仿宋"/>
              </w:rPr>
            </w:pPr>
          </w:p>
        </w:tc>
        <w:tc>
          <w:tcPr>
            <w:tcW w:w="2045" w:type="dxa"/>
            <w:tcBorders>
              <w:top w:val="single" w:sz="4" w:space="0" w:color="auto"/>
              <w:left w:val="single" w:sz="4" w:space="0" w:color="auto"/>
            </w:tcBorders>
            <w:shd w:val="clear" w:color="auto" w:fill="FFFFFF"/>
            <w:vAlign w:val="bottom"/>
          </w:tcPr>
          <w:p w:rsidR="00EE1D53" w:rsidRPr="00760ACE" w:rsidRDefault="00EE1D53" w:rsidP="00EE1D53">
            <w:pPr>
              <w:pStyle w:val="Other1"/>
              <w:ind w:firstLine="640"/>
              <w:jc w:val="left"/>
              <w:rPr>
                <w:rFonts w:ascii="Times New Roman" w:eastAsia="仿宋" w:hAnsi="Times New Roman" w:cs="Times New Roman"/>
              </w:rPr>
            </w:pPr>
            <w:r w:rsidRPr="00760ACE">
              <w:rPr>
                <w:rFonts w:ascii="Times New Roman" w:eastAsia="仿宋" w:hAnsi="Times New Roman" w:cs="Times New Roman"/>
                <w:color w:val="000000"/>
              </w:rPr>
              <w:t>其中：中央奖补</w:t>
            </w:r>
          </w:p>
        </w:tc>
        <w:tc>
          <w:tcPr>
            <w:tcW w:w="6096" w:type="dxa"/>
            <w:gridSpan w:val="3"/>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b/>
                <w:bCs/>
                <w:color w:val="000000"/>
              </w:rPr>
              <w:t>XX</w:t>
            </w:r>
          </w:p>
        </w:tc>
      </w:tr>
      <w:tr w:rsidR="00EE1D53" w:rsidRPr="00760ACE" w:rsidTr="00EE1D53">
        <w:trPr>
          <w:trHeight w:hRule="exact" w:val="299"/>
          <w:jc w:val="center"/>
        </w:trPr>
        <w:tc>
          <w:tcPr>
            <w:tcW w:w="1325" w:type="dxa"/>
            <w:vMerge/>
            <w:tcBorders>
              <w:left w:val="single" w:sz="4" w:space="0" w:color="auto"/>
            </w:tcBorders>
            <w:shd w:val="clear" w:color="auto" w:fill="FFFFFF"/>
            <w:textDirection w:val="tbRlV"/>
            <w:vAlign w:val="bottom"/>
          </w:tcPr>
          <w:p w:rsidR="00EE1D53" w:rsidRPr="00760ACE" w:rsidRDefault="00EE1D53" w:rsidP="00EE1D53">
            <w:pPr>
              <w:rPr>
                <w:rFonts w:eastAsia="仿宋"/>
              </w:rPr>
            </w:pPr>
          </w:p>
        </w:tc>
        <w:tc>
          <w:tcPr>
            <w:tcW w:w="2045" w:type="dxa"/>
            <w:tcBorders>
              <w:top w:val="single" w:sz="4" w:space="0" w:color="auto"/>
              <w:left w:val="single" w:sz="4" w:space="0" w:color="auto"/>
            </w:tcBorders>
            <w:shd w:val="clear" w:color="auto" w:fill="FFFFFF"/>
            <w:vAlign w:val="bottom"/>
          </w:tcPr>
          <w:p w:rsidR="00EE1D53" w:rsidRPr="00760ACE" w:rsidRDefault="00EE1D53" w:rsidP="00EE1D53">
            <w:pPr>
              <w:pStyle w:val="Other1"/>
              <w:ind w:left="1260"/>
              <w:jc w:val="left"/>
              <w:rPr>
                <w:rFonts w:ascii="Times New Roman" w:eastAsia="仿宋" w:hAnsi="Times New Roman" w:cs="Times New Roman"/>
              </w:rPr>
            </w:pPr>
            <w:r w:rsidRPr="00760ACE">
              <w:rPr>
                <w:rFonts w:ascii="Times New Roman" w:eastAsia="仿宋" w:hAnsi="Times New Roman" w:cs="Times New Roman"/>
                <w:color w:val="000000"/>
              </w:rPr>
              <w:t>地方资金</w:t>
            </w:r>
          </w:p>
        </w:tc>
        <w:tc>
          <w:tcPr>
            <w:tcW w:w="6096" w:type="dxa"/>
            <w:gridSpan w:val="3"/>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b/>
                <w:bCs/>
                <w:color w:val="000000"/>
              </w:rPr>
              <w:t>XX</w:t>
            </w:r>
          </w:p>
        </w:tc>
      </w:tr>
      <w:tr w:rsidR="00EE1D53" w:rsidRPr="00760ACE" w:rsidTr="00EE1D53">
        <w:trPr>
          <w:trHeight w:hRule="exact" w:val="302"/>
          <w:jc w:val="center"/>
        </w:trPr>
        <w:tc>
          <w:tcPr>
            <w:tcW w:w="1325" w:type="dxa"/>
            <w:vMerge/>
            <w:tcBorders>
              <w:left w:val="single" w:sz="4" w:space="0" w:color="auto"/>
            </w:tcBorders>
            <w:shd w:val="clear" w:color="auto" w:fill="FFFFFF"/>
            <w:textDirection w:val="tbRlV"/>
            <w:vAlign w:val="bottom"/>
          </w:tcPr>
          <w:p w:rsidR="00EE1D53" w:rsidRPr="00760ACE" w:rsidRDefault="00EE1D53" w:rsidP="00EE1D53">
            <w:pPr>
              <w:rPr>
                <w:rFonts w:eastAsia="仿宋"/>
              </w:rPr>
            </w:pPr>
          </w:p>
        </w:tc>
        <w:tc>
          <w:tcPr>
            <w:tcW w:w="2045" w:type="dxa"/>
            <w:tcBorders>
              <w:top w:val="single" w:sz="4" w:space="0" w:color="auto"/>
              <w:left w:val="single" w:sz="4" w:space="0" w:color="auto"/>
            </w:tcBorders>
            <w:shd w:val="clear" w:color="auto" w:fill="FFFFFF"/>
            <w:vAlign w:val="bottom"/>
          </w:tcPr>
          <w:p w:rsidR="00EE1D53" w:rsidRPr="00760ACE" w:rsidRDefault="00EE1D53" w:rsidP="00EE1D53">
            <w:pPr>
              <w:pStyle w:val="Other1"/>
              <w:ind w:left="1260"/>
              <w:jc w:val="left"/>
              <w:rPr>
                <w:rFonts w:ascii="Times New Roman" w:eastAsia="仿宋" w:hAnsi="Times New Roman" w:cs="Times New Roman"/>
              </w:rPr>
            </w:pPr>
            <w:r w:rsidRPr="00760ACE">
              <w:rPr>
                <w:rFonts w:ascii="Times New Roman" w:eastAsia="仿宋" w:hAnsi="Times New Roman" w:cs="Times New Roman"/>
                <w:color w:val="000000"/>
              </w:rPr>
              <w:t>其他资金</w:t>
            </w:r>
          </w:p>
        </w:tc>
        <w:tc>
          <w:tcPr>
            <w:tcW w:w="6096" w:type="dxa"/>
            <w:gridSpan w:val="3"/>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b/>
                <w:bCs/>
                <w:color w:val="000000"/>
              </w:rPr>
              <w:t>XX</w:t>
            </w:r>
          </w:p>
        </w:tc>
      </w:tr>
      <w:tr w:rsidR="00EE1D53" w:rsidRPr="00760ACE" w:rsidTr="00EE1D53">
        <w:trPr>
          <w:trHeight w:hRule="exact" w:val="958"/>
          <w:jc w:val="center"/>
        </w:trPr>
        <w:tc>
          <w:tcPr>
            <w:tcW w:w="1325" w:type="dxa"/>
            <w:tcBorders>
              <w:top w:val="single" w:sz="4" w:space="0" w:color="auto"/>
              <w:left w:val="single" w:sz="4" w:space="0" w:color="auto"/>
            </w:tcBorders>
            <w:shd w:val="clear" w:color="auto" w:fill="FFFFFF"/>
            <w:vAlign w:val="center"/>
          </w:tcPr>
          <w:p w:rsidR="00EE1D53" w:rsidRPr="00760ACE" w:rsidRDefault="00EE1D53" w:rsidP="00EE1D53">
            <w:pPr>
              <w:pStyle w:val="Other1"/>
              <w:ind w:firstLine="280"/>
              <w:jc w:val="left"/>
              <w:rPr>
                <w:rFonts w:ascii="Times New Roman" w:eastAsia="仿宋" w:hAnsi="Times New Roman" w:cs="Times New Roman"/>
              </w:rPr>
            </w:pPr>
            <w:r w:rsidRPr="00760ACE">
              <w:rPr>
                <w:rFonts w:ascii="Times New Roman" w:eastAsia="仿宋" w:hAnsi="Times New Roman" w:cs="Times New Roman"/>
                <w:color w:val="000000"/>
              </w:rPr>
              <w:t>年度目标</w:t>
            </w:r>
          </w:p>
        </w:tc>
        <w:tc>
          <w:tcPr>
            <w:tcW w:w="8141" w:type="dxa"/>
            <w:gridSpan w:val="4"/>
            <w:tcBorders>
              <w:top w:val="single" w:sz="4" w:space="0" w:color="auto"/>
              <w:left w:val="single" w:sz="4" w:space="0" w:color="auto"/>
              <w:right w:val="single" w:sz="4" w:space="0" w:color="auto"/>
            </w:tcBorders>
            <w:shd w:val="clear" w:color="auto" w:fill="FFFFFF"/>
          </w:tcPr>
          <w:p w:rsidR="00EE1D53" w:rsidRPr="00760ACE" w:rsidRDefault="00EE1D53" w:rsidP="00EE1D53">
            <w:pPr>
              <w:pStyle w:val="Other1"/>
              <w:numPr>
                <w:ilvl w:val="0"/>
                <w:numId w:val="1"/>
              </w:numPr>
              <w:tabs>
                <w:tab w:val="left" w:pos="187"/>
              </w:tabs>
              <w:jc w:val="left"/>
              <w:rPr>
                <w:rFonts w:ascii="Times New Roman" w:eastAsia="仿宋" w:hAnsi="Times New Roman" w:cs="Times New Roman"/>
              </w:rPr>
            </w:pPr>
            <w:r w:rsidRPr="00760ACE">
              <w:rPr>
                <w:rFonts w:ascii="Times New Roman" w:eastAsia="仿宋" w:hAnsi="Times New Roman" w:cs="Times New Roman"/>
                <w:color w:val="000000"/>
              </w:rPr>
              <w:t>完成本地区农村厕所革命整村推进年度工作计划。</w:t>
            </w:r>
          </w:p>
          <w:p w:rsidR="00EE1D53" w:rsidRPr="00760ACE" w:rsidRDefault="00EE1D53" w:rsidP="00EE1D53">
            <w:pPr>
              <w:pStyle w:val="Other1"/>
              <w:numPr>
                <w:ilvl w:val="0"/>
                <w:numId w:val="1"/>
              </w:numPr>
              <w:tabs>
                <w:tab w:val="left" w:pos="202"/>
              </w:tabs>
              <w:jc w:val="left"/>
              <w:rPr>
                <w:rFonts w:ascii="Times New Roman" w:eastAsia="仿宋" w:hAnsi="Times New Roman" w:cs="Times New Roman"/>
              </w:rPr>
            </w:pPr>
            <w:r w:rsidRPr="00760ACE">
              <w:rPr>
                <w:rFonts w:ascii="Times New Roman" w:eastAsia="仿宋" w:hAnsi="Times New Roman" w:cs="Times New Roman"/>
                <w:color w:val="000000"/>
              </w:rPr>
              <w:t>持续系统解决农村厕所问题。</w:t>
            </w:r>
          </w:p>
          <w:p w:rsidR="00EE1D53" w:rsidRPr="00760ACE" w:rsidRDefault="00EE1D53" w:rsidP="00EE1D53">
            <w:pPr>
              <w:pStyle w:val="Other1"/>
              <w:numPr>
                <w:ilvl w:val="0"/>
                <w:numId w:val="1"/>
              </w:numPr>
              <w:tabs>
                <w:tab w:val="left" w:pos="184"/>
              </w:tabs>
              <w:jc w:val="left"/>
              <w:rPr>
                <w:rFonts w:ascii="Times New Roman" w:eastAsia="仿宋" w:hAnsi="Times New Roman" w:cs="Times New Roman"/>
              </w:rPr>
            </w:pPr>
            <w:r w:rsidRPr="00760ACE">
              <w:rPr>
                <w:rFonts w:ascii="Times New Roman" w:eastAsia="仿宋" w:hAnsi="Times New Roman" w:cs="Times New Roman"/>
                <w:color w:val="000000"/>
              </w:rPr>
              <w:t>推动建立长效管护机制。</w:t>
            </w:r>
          </w:p>
        </w:tc>
      </w:tr>
      <w:tr w:rsidR="00EE1D53" w:rsidRPr="00760ACE" w:rsidTr="00EE1D53">
        <w:trPr>
          <w:trHeight w:hRule="exact" w:val="324"/>
          <w:jc w:val="center"/>
        </w:trPr>
        <w:tc>
          <w:tcPr>
            <w:tcW w:w="1325" w:type="dxa"/>
            <w:tcBorders>
              <w:top w:val="single" w:sz="4" w:space="0" w:color="auto"/>
              <w:left w:val="single" w:sz="4" w:space="0" w:color="auto"/>
            </w:tcBorders>
            <w:shd w:val="clear" w:color="auto" w:fill="FFFFFF"/>
          </w:tcPr>
          <w:p w:rsidR="00EE1D53" w:rsidRPr="00760ACE" w:rsidRDefault="00EE1D53" w:rsidP="00EE1D53">
            <w:pPr>
              <w:rPr>
                <w:rFonts w:eastAsia="仿宋"/>
                <w:sz w:val="10"/>
                <w:szCs w:val="10"/>
              </w:rPr>
            </w:pPr>
          </w:p>
        </w:tc>
        <w:tc>
          <w:tcPr>
            <w:tcW w:w="2045" w:type="dxa"/>
            <w:tcBorders>
              <w:top w:val="single" w:sz="4" w:space="0" w:color="auto"/>
              <w:left w:val="single" w:sz="4" w:space="0" w:color="auto"/>
            </w:tcBorders>
            <w:shd w:val="clear" w:color="auto" w:fill="FFFFFF"/>
            <w:vAlign w:val="bottom"/>
          </w:tcPr>
          <w:p w:rsidR="00EE1D53" w:rsidRPr="00760ACE" w:rsidRDefault="00EE1D53" w:rsidP="00EE1D53">
            <w:pPr>
              <w:pStyle w:val="Other1"/>
              <w:ind w:firstLine="640"/>
              <w:jc w:val="left"/>
              <w:rPr>
                <w:rFonts w:ascii="Times New Roman" w:eastAsia="仿宋" w:hAnsi="Times New Roman" w:cs="Times New Roman"/>
              </w:rPr>
            </w:pPr>
            <w:r w:rsidRPr="00760ACE">
              <w:rPr>
                <w:rFonts w:ascii="Times New Roman" w:eastAsia="仿宋" w:hAnsi="Times New Roman" w:cs="Times New Roman"/>
                <w:color w:val="000000"/>
              </w:rPr>
              <w:t>一级指标</w:t>
            </w:r>
          </w:p>
        </w:tc>
        <w:tc>
          <w:tcPr>
            <w:tcW w:w="1444" w:type="dxa"/>
            <w:tcBorders>
              <w:top w:val="single" w:sz="4" w:space="0" w:color="auto"/>
              <w:left w:val="single" w:sz="4" w:space="0" w:color="auto"/>
            </w:tcBorders>
            <w:shd w:val="clear" w:color="auto" w:fill="FFFFFF"/>
            <w:vAlign w:val="bottom"/>
          </w:tcPr>
          <w:p w:rsidR="00EE1D53" w:rsidRPr="00760ACE" w:rsidRDefault="00EE1D53" w:rsidP="00EE1D53">
            <w:pPr>
              <w:pStyle w:val="Other1"/>
              <w:ind w:firstLine="340"/>
              <w:jc w:val="left"/>
              <w:rPr>
                <w:rFonts w:ascii="Times New Roman" w:eastAsia="仿宋" w:hAnsi="Times New Roman" w:cs="Times New Roman"/>
              </w:rPr>
            </w:pPr>
            <w:r w:rsidRPr="00760ACE">
              <w:rPr>
                <w:rFonts w:ascii="Times New Roman" w:eastAsia="仿宋" w:hAnsi="Times New Roman" w:cs="Times New Roman"/>
                <w:color w:val="000000"/>
              </w:rPr>
              <w:t>二级指标</w:t>
            </w:r>
          </w:p>
        </w:tc>
        <w:tc>
          <w:tcPr>
            <w:tcW w:w="3694"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color w:val="000000"/>
              </w:rPr>
              <w:t>三级指标</w:t>
            </w:r>
          </w:p>
        </w:tc>
        <w:tc>
          <w:tcPr>
            <w:tcW w:w="958" w:type="dxa"/>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color w:val="000000"/>
              </w:rPr>
              <w:t>指标值</w:t>
            </w:r>
          </w:p>
        </w:tc>
      </w:tr>
      <w:tr w:rsidR="00EE1D53" w:rsidRPr="00760ACE" w:rsidTr="00EE1D53">
        <w:trPr>
          <w:trHeight w:hRule="exact" w:val="313"/>
          <w:jc w:val="center"/>
        </w:trPr>
        <w:tc>
          <w:tcPr>
            <w:tcW w:w="1325" w:type="dxa"/>
            <w:vMerge w:val="restart"/>
            <w:tcBorders>
              <w:top w:val="single" w:sz="4" w:space="0" w:color="auto"/>
              <w:left w:val="single" w:sz="4" w:space="0" w:color="auto"/>
            </w:tcBorders>
            <w:shd w:val="clear" w:color="auto" w:fill="FFFFFF"/>
            <w:vAlign w:val="center"/>
          </w:tcPr>
          <w:p w:rsidR="00EE1D53" w:rsidRPr="00760ACE" w:rsidRDefault="00EE1D53" w:rsidP="00EE1D53">
            <w:pPr>
              <w:pStyle w:val="Other1"/>
              <w:ind w:firstLine="280"/>
              <w:jc w:val="left"/>
              <w:rPr>
                <w:rFonts w:ascii="Times New Roman" w:eastAsia="仿宋" w:hAnsi="Times New Roman" w:cs="Times New Roman"/>
              </w:rPr>
            </w:pPr>
            <w:r w:rsidRPr="00760ACE">
              <w:rPr>
                <w:rFonts w:ascii="Times New Roman" w:eastAsia="仿宋" w:hAnsi="Times New Roman" w:cs="Times New Roman"/>
                <w:color w:val="000000"/>
              </w:rPr>
              <w:t>绩效指标</w:t>
            </w:r>
          </w:p>
        </w:tc>
        <w:tc>
          <w:tcPr>
            <w:tcW w:w="2045" w:type="dxa"/>
            <w:vMerge w:val="restart"/>
            <w:tcBorders>
              <w:top w:val="single" w:sz="4" w:space="0" w:color="auto"/>
              <w:left w:val="single" w:sz="4" w:space="0" w:color="auto"/>
            </w:tcBorders>
            <w:shd w:val="clear" w:color="auto" w:fill="FFFFFF"/>
            <w:vAlign w:val="center"/>
          </w:tcPr>
          <w:p w:rsidR="00EE1D53" w:rsidRPr="00760ACE" w:rsidRDefault="00EE1D53" w:rsidP="00EE1D53">
            <w:pPr>
              <w:pStyle w:val="Other1"/>
              <w:ind w:firstLine="640"/>
              <w:jc w:val="left"/>
              <w:rPr>
                <w:rFonts w:ascii="Times New Roman" w:eastAsia="仿宋" w:hAnsi="Times New Roman" w:cs="Times New Roman"/>
              </w:rPr>
            </w:pPr>
            <w:r w:rsidRPr="00760ACE">
              <w:rPr>
                <w:rFonts w:ascii="Times New Roman" w:eastAsia="仿宋" w:hAnsi="Times New Roman" w:cs="Times New Roman"/>
                <w:color w:val="000000"/>
              </w:rPr>
              <w:t>产出指标</w:t>
            </w:r>
          </w:p>
        </w:tc>
        <w:tc>
          <w:tcPr>
            <w:tcW w:w="1444" w:type="dxa"/>
            <w:vMerge w:val="restart"/>
            <w:tcBorders>
              <w:top w:val="single" w:sz="4" w:space="0" w:color="auto"/>
              <w:left w:val="single" w:sz="4" w:space="0" w:color="auto"/>
            </w:tcBorders>
            <w:shd w:val="clear" w:color="auto" w:fill="FFFFFF"/>
            <w:vAlign w:val="center"/>
          </w:tcPr>
          <w:p w:rsidR="00EE1D53" w:rsidRPr="00760ACE" w:rsidRDefault="00EE1D53" w:rsidP="00EE1D53">
            <w:pPr>
              <w:pStyle w:val="Other1"/>
              <w:ind w:firstLine="340"/>
              <w:jc w:val="left"/>
              <w:rPr>
                <w:rFonts w:ascii="Times New Roman" w:eastAsia="仿宋" w:hAnsi="Times New Roman" w:cs="Times New Roman"/>
              </w:rPr>
            </w:pPr>
            <w:r w:rsidRPr="00760ACE">
              <w:rPr>
                <w:rFonts w:ascii="Times New Roman" w:eastAsia="仿宋" w:hAnsi="Times New Roman" w:cs="Times New Roman"/>
                <w:color w:val="000000"/>
              </w:rPr>
              <w:t>数量指标</w:t>
            </w:r>
          </w:p>
        </w:tc>
        <w:tc>
          <w:tcPr>
            <w:tcW w:w="3694"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b/>
                <w:bCs/>
                <w:color w:val="000000"/>
              </w:rPr>
              <w:t>2020</w:t>
            </w:r>
            <w:r w:rsidRPr="00760ACE">
              <w:rPr>
                <w:rFonts w:ascii="Times New Roman" w:eastAsia="仿宋" w:hAnsi="Times New Roman" w:cs="Times New Roman"/>
                <w:color w:val="000000"/>
              </w:rPr>
              <w:t>年计划完成改厕农户户数</w:t>
            </w:r>
          </w:p>
        </w:tc>
        <w:tc>
          <w:tcPr>
            <w:tcW w:w="958" w:type="dxa"/>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ind w:firstLine="180"/>
              <w:jc w:val="left"/>
              <w:rPr>
                <w:rFonts w:ascii="Times New Roman" w:eastAsia="仿宋" w:hAnsi="Times New Roman" w:cs="Times New Roman"/>
              </w:rPr>
            </w:pPr>
            <w:r w:rsidRPr="00760ACE">
              <w:rPr>
                <w:rFonts w:ascii="Times New Roman" w:eastAsia="仿宋" w:hAnsi="Times New Roman" w:cs="Times New Roman"/>
                <w:color w:val="000000"/>
                <w:lang w:val="en-US" w:eastAsia="zh-CN"/>
              </w:rPr>
              <w:t>≥</w:t>
            </w:r>
            <w:r w:rsidRPr="00760ACE">
              <w:rPr>
                <w:rFonts w:ascii="Times New Roman" w:eastAsia="仿宋" w:hAnsi="Times New Roman" w:cs="Times New Roman"/>
                <w:color w:val="000000"/>
              </w:rPr>
              <w:t>户</w:t>
            </w:r>
          </w:p>
        </w:tc>
      </w:tr>
      <w:tr w:rsidR="00EE1D53" w:rsidRPr="00760ACE" w:rsidTr="00EE1D53">
        <w:trPr>
          <w:trHeight w:hRule="exact" w:val="324"/>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3694"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b/>
                <w:bCs/>
                <w:color w:val="000000"/>
              </w:rPr>
              <w:t>2020</w:t>
            </w:r>
            <w:r w:rsidRPr="00760ACE">
              <w:rPr>
                <w:rFonts w:ascii="Times New Roman" w:eastAsia="仿宋" w:hAnsi="Times New Roman" w:cs="Times New Roman"/>
                <w:color w:val="000000"/>
              </w:rPr>
              <w:t>年计划完成整村推进的行政村数</w:t>
            </w:r>
          </w:p>
        </w:tc>
        <w:tc>
          <w:tcPr>
            <w:tcW w:w="958" w:type="dxa"/>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ind w:firstLine="180"/>
              <w:jc w:val="left"/>
              <w:rPr>
                <w:rFonts w:ascii="Times New Roman" w:eastAsia="仿宋" w:hAnsi="Times New Roman" w:cs="Times New Roman"/>
              </w:rPr>
            </w:pPr>
            <w:r w:rsidRPr="00760ACE">
              <w:rPr>
                <w:rFonts w:ascii="Times New Roman" w:eastAsia="仿宋" w:hAnsi="Times New Roman" w:cs="Times New Roman"/>
                <w:color w:val="000000"/>
                <w:lang w:val="en-US" w:eastAsia="zh-CN"/>
              </w:rPr>
              <w:t>≥</w:t>
            </w:r>
            <w:r w:rsidRPr="00760ACE">
              <w:rPr>
                <w:rFonts w:ascii="Times New Roman" w:eastAsia="仿宋" w:hAnsi="Times New Roman" w:cs="Times New Roman"/>
                <w:color w:val="000000"/>
              </w:rPr>
              <w:t>个</w:t>
            </w:r>
          </w:p>
        </w:tc>
      </w:tr>
      <w:tr w:rsidR="00EE1D53" w:rsidRPr="00760ACE" w:rsidTr="00EE1D53">
        <w:trPr>
          <w:trHeight w:hRule="exact" w:val="320"/>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tabs>
                <w:tab w:val="left" w:leader="dot" w:pos="331"/>
              </w:tabs>
              <w:jc w:val="left"/>
              <w:rPr>
                <w:rFonts w:ascii="Times New Roman" w:eastAsia="仿宋" w:hAnsi="Times New Roman" w:cs="Times New Roman"/>
              </w:rPr>
            </w:pPr>
            <w:r w:rsidRPr="00760ACE">
              <w:rPr>
                <w:rFonts w:ascii="Times New Roman" w:eastAsia="仿宋" w:hAnsi="Times New Roman" w:cs="Times New Roman"/>
                <w:b/>
                <w:bCs/>
                <w:color w:val="000000"/>
                <w:lang w:val="en-US" w:eastAsia="en-US" w:bidi="en-US"/>
              </w:rPr>
              <w:tab/>
            </w:r>
          </w:p>
        </w:tc>
        <w:tc>
          <w:tcPr>
            <w:tcW w:w="958" w:type="dxa"/>
            <w:tcBorders>
              <w:top w:val="single" w:sz="4" w:space="0" w:color="auto"/>
              <w:left w:val="single" w:sz="4" w:space="0" w:color="auto"/>
              <w:right w:val="single" w:sz="4" w:space="0" w:color="auto"/>
            </w:tcBorders>
            <w:shd w:val="clear" w:color="auto" w:fill="FFFFFF"/>
          </w:tcPr>
          <w:p w:rsidR="00EE1D53" w:rsidRPr="00760ACE" w:rsidRDefault="00EE1D53" w:rsidP="00EE1D53">
            <w:pPr>
              <w:rPr>
                <w:rFonts w:eastAsia="仿宋"/>
                <w:sz w:val="10"/>
                <w:szCs w:val="10"/>
              </w:rPr>
            </w:pPr>
          </w:p>
        </w:tc>
      </w:tr>
      <w:tr w:rsidR="00EE1D53" w:rsidRPr="00760ACE" w:rsidTr="00EE1D53">
        <w:trPr>
          <w:trHeight w:hRule="exact" w:val="320"/>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val="restart"/>
            <w:tcBorders>
              <w:top w:val="single" w:sz="4" w:space="0" w:color="auto"/>
              <w:left w:val="single" w:sz="4" w:space="0" w:color="auto"/>
            </w:tcBorders>
            <w:shd w:val="clear" w:color="auto" w:fill="FFFFFF"/>
            <w:vAlign w:val="center"/>
          </w:tcPr>
          <w:p w:rsidR="00EE1D53" w:rsidRPr="00760ACE" w:rsidRDefault="00EE1D53" w:rsidP="00EE1D53">
            <w:pPr>
              <w:pStyle w:val="Other1"/>
              <w:ind w:firstLine="340"/>
              <w:jc w:val="left"/>
              <w:rPr>
                <w:rFonts w:ascii="Times New Roman" w:eastAsia="仿宋" w:hAnsi="Times New Roman" w:cs="Times New Roman"/>
              </w:rPr>
            </w:pPr>
            <w:r w:rsidRPr="00760ACE">
              <w:rPr>
                <w:rFonts w:ascii="Times New Roman" w:eastAsia="仿宋" w:hAnsi="Times New Roman" w:cs="Times New Roman"/>
                <w:color w:val="000000"/>
              </w:rPr>
              <w:t>质量指标</w:t>
            </w:r>
          </w:p>
        </w:tc>
        <w:tc>
          <w:tcPr>
            <w:tcW w:w="3694"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改造完的厕所设施合格率</w:t>
            </w:r>
          </w:p>
        </w:tc>
        <w:tc>
          <w:tcPr>
            <w:tcW w:w="958" w:type="dxa"/>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ind w:firstLine="240"/>
              <w:jc w:val="left"/>
              <w:rPr>
                <w:rFonts w:ascii="Times New Roman" w:eastAsia="仿宋" w:hAnsi="Times New Roman" w:cs="Times New Roman"/>
              </w:rPr>
            </w:pPr>
            <w:r w:rsidRPr="00760ACE">
              <w:rPr>
                <w:rFonts w:ascii="Times New Roman" w:eastAsia="仿宋" w:hAnsi="Times New Roman" w:cs="Times New Roman"/>
                <w:color w:val="000000"/>
                <w:lang w:val="en-US" w:eastAsia="zh-CN"/>
              </w:rPr>
              <w:t>≥</w:t>
            </w:r>
            <w:r w:rsidRPr="00760ACE">
              <w:rPr>
                <w:rFonts w:ascii="Times New Roman" w:eastAsia="仿宋" w:hAnsi="Times New Roman" w:cs="Times New Roman"/>
                <w:b/>
                <w:bCs/>
                <w:color w:val="000000"/>
                <w:lang w:val="en-US" w:eastAsia="en-US" w:bidi="en-US"/>
              </w:rPr>
              <w:t>95%</w:t>
            </w:r>
          </w:p>
        </w:tc>
      </w:tr>
      <w:tr w:rsidR="00EE1D53" w:rsidRPr="00760ACE" w:rsidTr="00EE1D53">
        <w:trPr>
          <w:trHeight w:hRule="exact" w:val="320"/>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3694" w:type="dxa"/>
            <w:tcBorders>
              <w:top w:val="single" w:sz="4" w:space="0" w:color="auto"/>
              <w:left w:val="single" w:sz="4" w:space="0" w:color="auto"/>
            </w:tcBorders>
            <w:shd w:val="clear" w:color="auto" w:fill="FFFFFF"/>
            <w:vAlign w:val="bottom"/>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农村改厕数据库</w:t>
            </w:r>
          </w:p>
        </w:tc>
        <w:tc>
          <w:tcPr>
            <w:tcW w:w="958" w:type="dxa"/>
            <w:tcBorders>
              <w:top w:val="single" w:sz="4" w:space="0" w:color="auto"/>
              <w:left w:val="single" w:sz="4" w:space="0" w:color="auto"/>
              <w:right w:val="single" w:sz="4" w:space="0" w:color="auto"/>
            </w:tcBorders>
            <w:shd w:val="clear" w:color="auto" w:fill="FFFFFF"/>
            <w:vAlign w:val="bottom"/>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基本建成</w:t>
            </w:r>
          </w:p>
        </w:tc>
      </w:tr>
      <w:tr w:rsidR="00EE1D53" w:rsidRPr="00760ACE" w:rsidTr="00EE1D53">
        <w:trPr>
          <w:trHeight w:hRule="exact" w:val="320"/>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tabs>
                <w:tab w:val="left" w:leader="dot" w:pos="338"/>
              </w:tabs>
              <w:rPr>
                <w:rFonts w:ascii="Times New Roman" w:eastAsia="仿宋" w:hAnsi="Times New Roman" w:cs="Times New Roman"/>
              </w:rPr>
            </w:pPr>
            <w:r w:rsidRPr="00760ACE">
              <w:rPr>
                <w:rFonts w:ascii="Times New Roman" w:eastAsia="仿宋" w:hAnsi="Times New Roman" w:cs="Times New Roman"/>
                <w:b/>
                <w:bCs/>
                <w:color w:val="000000"/>
                <w:lang w:val="en-US" w:eastAsia="en-US" w:bidi="en-US"/>
              </w:rPr>
              <w:tab/>
            </w:r>
          </w:p>
        </w:tc>
        <w:tc>
          <w:tcPr>
            <w:tcW w:w="958" w:type="dxa"/>
            <w:tcBorders>
              <w:top w:val="single" w:sz="4" w:space="0" w:color="auto"/>
              <w:left w:val="single" w:sz="4" w:space="0" w:color="auto"/>
              <w:right w:val="single" w:sz="4" w:space="0" w:color="auto"/>
            </w:tcBorders>
            <w:shd w:val="clear" w:color="auto" w:fill="FFFFFF"/>
          </w:tcPr>
          <w:p w:rsidR="00EE1D53" w:rsidRPr="00760ACE" w:rsidRDefault="00EE1D53" w:rsidP="00EE1D53">
            <w:pPr>
              <w:rPr>
                <w:rFonts w:eastAsia="仿宋"/>
                <w:sz w:val="10"/>
                <w:szCs w:val="10"/>
              </w:rPr>
            </w:pPr>
          </w:p>
        </w:tc>
      </w:tr>
      <w:tr w:rsidR="00EE1D53" w:rsidRPr="00760ACE" w:rsidTr="00EE1D53">
        <w:trPr>
          <w:trHeight w:hRule="exact" w:val="799"/>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tcBorders>
              <w:top w:val="single" w:sz="4" w:space="0" w:color="auto"/>
              <w:left w:val="single" w:sz="4" w:space="0" w:color="auto"/>
            </w:tcBorders>
            <w:shd w:val="clear" w:color="auto" w:fill="FFFFFF"/>
            <w:vAlign w:val="center"/>
          </w:tcPr>
          <w:p w:rsidR="00EE1D53" w:rsidRPr="00760ACE" w:rsidRDefault="00EE1D53" w:rsidP="00EE1D53">
            <w:pPr>
              <w:pStyle w:val="Other1"/>
              <w:ind w:firstLine="340"/>
              <w:jc w:val="left"/>
              <w:rPr>
                <w:rFonts w:ascii="Times New Roman" w:eastAsia="仿宋" w:hAnsi="Times New Roman" w:cs="Times New Roman"/>
              </w:rPr>
            </w:pPr>
            <w:r w:rsidRPr="00760ACE">
              <w:rPr>
                <w:rFonts w:ascii="Times New Roman" w:eastAsia="仿宋" w:hAnsi="Times New Roman" w:cs="Times New Roman"/>
                <w:color w:val="000000"/>
              </w:rPr>
              <w:t>时效指标</w:t>
            </w:r>
          </w:p>
        </w:tc>
        <w:tc>
          <w:tcPr>
            <w:tcW w:w="3694" w:type="dxa"/>
            <w:tcBorders>
              <w:top w:val="single" w:sz="4" w:space="0" w:color="auto"/>
              <w:left w:val="single" w:sz="4" w:space="0" w:color="auto"/>
            </w:tcBorders>
            <w:shd w:val="clear" w:color="auto" w:fill="FFFFFF"/>
            <w:vAlign w:val="bottom"/>
          </w:tcPr>
          <w:p w:rsidR="00EE1D53" w:rsidRPr="00760ACE" w:rsidRDefault="00EE1D53" w:rsidP="00EE1D53">
            <w:pPr>
              <w:pStyle w:val="Other1"/>
              <w:spacing w:line="238" w:lineRule="exact"/>
              <w:jc w:val="left"/>
              <w:rPr>
                <w:rFonts w:ascii="Times New Roman" w:eastAsia="仿宋" w:hAnsi="Times New Roman" w:cs="Times New Roman"/>
              </w:rPr>
            </w:pPr>
            <w:r w:rsidRPr="00760ACE">
              <w:rPr>
                <w:rFonts w:ascii="Times New Roman" w:eastAsia="仿宋" w:hAnsi="Times New Roman" w:cs="Times New Roman"/>
                <w:color w:val="000000"/>
              </w:rPr>
              <w:t>截至</w:t>
            </w:r>
            <w:r w:rsidRPr="00760ACE">
              <w:rPr>
                <w:rFonts w:ascii="Times New Roman" w:eastAsia="仿宋" w:hAnsi="Times New Roman" w:cs="Times New Roman"/>
                <w:b/>
                <w:bCs/>
                <w:color w:val="000000"/>
              </w:rPr>
              <w:t>2020</w:t>
            </w:r>
            <w:r w:rsidRPr="00760ACE">
              <w:rPr>
                <w:rFonts w:ascii="Times New Roman" w:eastAsia="仿宋" w:hAnsi="Times New Roman" w:cs="Times New Roman"/>
                <w:color w:val="000000"/>
              </w:rPr>
              <w:t>年底，年度土地指标跨省域调剂收入安排的支岀（支持农村厕所革命整村推进财政奖补）资金执行率</w:t>
            </w:r>
          </w:p>
        </w:tc>
        <w:tc>
          <w:tcPr>
            <w:tcW w:w="958" w:type="dxa"/>
            <w:tcBorders>
              <w:top w:val="single" w:sz="4" w:space="0" w:color="auto"/>
              <w:left w:val="single" w:sz="4" w:space="0" w:color="auto"/>
              <w:right w:val="single" w:sz="4" w:space="0" w:color="auto"/>
            </w:tcBorders>
            <w:shd w:val="clear" w:color="auto" w:fill="FFFFFF"/>
            <w:vAlign w:val="center"/>
          </w:tcPr>
          <w:p w:rsidR="00EE1D53" w:rsidRPr="00760ACE" w:rsidRDefault="00EE1D53" w:rsidP="00EE1D53">
            <w:pPr>
              <w:pStyle w:val="Other1"/>
              <w:ind w:firstLine="240"/>
              <w:jc w:val="left"/>
              <w:rPr>
                <w:rFonts w:ascii="Times New Roman" w:eastAsia="仿宋" w:hAnsi="Times New Roman" w:cs="Times New Roman"/>
              </w:rPr>
            </w:pPr>
            <w:r w:rsidRPr="00760ACE">
              <w:rPr>
                <w:rFonts w:ascii="Times New Roman" w:eastAsia="仿宋" w:hAnsi="Times New Roman" w:cs="Times New Roman"/>
                <w:b/>
                <w:bCs/>
                <w:color w:val="000000"/>
              </w:rPr>
              <w:t>100%</w:t>
            </w:r>
          </w:p>
        </w:tc>
      </w:tr>
      <w:tr w:rsidR="00EE1D53" w:rsidRPr="00760ACE" w:rsidTr="00EE1D53">
        <w:trPr>
          <w:trHeight w:hRule="exact" w:val="400"/>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tcBorders>
              <w:top w:val="single" w:sz="4" w:space="0" w:color="auto"/>
              <w:left w:val="single" w:sz="4" w:space="0" w:color="auto"/>
            </w:tcBorders>
            <w:shd w:val="clear" w:color="auto" w:fill="FFFFFF"/>
            <w:vAlign w:val="center"/>
          </w:tcPr>
          <w:p w:rsidR="00EE1D53" w:rsidRPr="00760ACE" w:rsidRDefault="00EE1D53" w:rsidP="00EE1D53">
            <w:pPr>
              <w:pStyle w:val="Other1"/>
              <w:ind w:firstLine="340"/>
              <w:jc w:val="left"/>
              <w:rPr>
                <w:rFonts w:ascii="Times New Roman" w:eastAsia="仿宋" w:hAnsi="Times New Roman" w:cs="Times New Roman"/>
              </w:rPr>
            </w:pPr>
            <w:r w:rsidRPr="00760ACE">
              <w:rPr>
                <w:rFonts w:ascii="Times New Roman" w:eastAsia="仿宋" w:hAnsi="Times New Roman" w:cs="Times New Roman"/>
                <w:color w:val="000000"/>
              </w:rPr>
              <w:t>成本指标</w:t>
            </w: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tabs>
                <w:tab w:val="left" w:leader="dot" w:pos="331"/>
              </w:tabs>
              <w:jc w:val="left"/>
              <w:rPr>
                <w:rFonts w:ascii="Times New Roman" w:eastAsia="仿宋" w:hAnsi="Times New Roman" w:cs="Times New Roman"/>
              </w:rPr>
            </w:pPr>
            <w:r w:rsidRPr="00760ACE">
              <w:rPr>
                <w:rFonts w:ascii="Times New Roman" w:eastAsia="仿宋" w:hAnsi="Times New Roman" w:cs="Times New Roman"/>
                <w:b/>
                <w:bCs/>
                <w:color w:val="000000"/>
                <w:lang w:val="en-US" w:eastAsia="en-US" w:bidi="en-US"/>
              </w:rPr>
              <w:tab/>
            </w:r>
          </w:p>
        </w:tc>
        <w:tc>
          <w:tcPr>
            <w:tcW w:w="958" w:type="dxa"/>
            <w:tcBorders>
              <w:top w:val="single" w:sz="4" w:space="0" w:color="auto"/>
              <w:left w:val="single" w:sz="4" w:space="0" w:color="auto"/>
              <w:right w:val="single" w:sz="4" w:space="0" w:color="auto"/>
            </w:tcBorders>
            <w:shd w:val="clear" w:color="auto" w:fill="FFFFFF"/>
          </w:tcPr>
          <w:p w:rsidR="00EE1D53" w:rsidRPr="00760ACE" w:rsidRDefault="00EE1D53" w:rsidP="00EE1D53">
            <w:pPr>
              <w:rPr>
                <w:rFonts w:eastAsia="仿宋"/>
                <w:sz w:val="10"/>
                <w:szCs w:val="10"/>
              </w:rPr>
            </w:pPr>
          </w:p>
        </w:tc>
      </w:tr>
      <w:tr w:rsidR="00EE1D53" w:rsidRPr="00760ACE" w:rsidTr="00EE1D53">
        <w:trPr>
          <w:trHeight w:hRule="exact" w:val="389"/>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val="restart"/>
            <w:tcBorders>
              <w:top w:val="single" w:sz="4" w:space="0" w:color="auto"/>
              <w:left w:val="single" w:sz="4" w:space="0" w:color="auto"/>
            </w:tcBorders>
            <w:shd w:val="clear" w:color="auto" w:fill="FFFFFF"/>
            <w:vAlign w:val="center"/>
          </w:tcPr>
          <w:p w:rsidR="00EE1D53" w:rsidRPr="00760ACE" w:rsidRDefault="00EE1D53" w:rsidP="00EE1D53">
            <w:pPr>
              <w:pStyle w:val="Other1"/>
              <w:ind w:firstLine="640"/>
              <w:jc w:val="left"/>
              <w:rPr>
                <w:rFonts w:ascii="Times New Roman" w:eastAsia="仿宋" w:hAnsi="Times New Roman" w:cs="Times New Roman"/>
              </w:rPr>
            </w:pPr>
            <w:r w:rsidRPr="00760ACE">
              <w:rPr>
                <w:rFonts w:ascii="Times New Roman" w:eastAsia="仿宋" w:hAnsi="Times New Roman" w:cs="Times New Roman"/>
                <w:color w:val="000000"/>
              </w:rPr>
              <w:t>效益指标</w:t>
            </w:r>
          </w:p>
        </w:tc>
        <w:tc>
          <w:tcPr>
            <w:tcW w:w="1444" w:type="dxa"/>
            <w:tcBorders>
              <w:top w:val="single" w:sz="4" w:space="0" w:color="auto"/>
              <w:left w:val="single" w:sz="4" w:space="0" w:color="auto"/>
            </w:tcBorders>
            <w:shd w:val="clear" w:color="auto" w:fill="FFFFFF"/>
            <w:vAlign w:val="center"/>
          </w:tcPr>
          <w:p w:rsidR="00EE1D53" w:rsidRPr="00760ACE" w:rsidRDefault="00EE1D53" w:rsidP="00EE1D53">
            <w:pPr>
              <w:pStyle w:val="Other1"/>
              <w:ind w:firstLine="160"/>
              <w:jc w:val="left"/>
              <w:rPr>
                <w:rFonts w:ascii="Times New Roman" w:eastAsia="仿宋" w:hAnsi="Times New Roman" w:cs="Times New Roman"/>
              </w:rPr>
            </w:pPr>
            <w:r w:rsidRPr="00760ACE">
              <w:rPr>
                <w:rFonts w:ascii="Times New Roman" w:eastAsia="仿宋" w:hAnsi="Times New Roman" w:cs="Times New Roman"/>
                <w:color w:val="000000"/>
              </w:rPr>
              <w:t>经济效益指标</w:t>
            </w: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tabs>
                <w:tab w:val="left" w:leader="dot" w:pos="331"/>
              </w:tabs>
              <w:jc w:val="left"/>
              <w:rPr>
                <w:rFonts w:ascii="Times New Roman" w:eastAsia="仿宋" w:hAnsi="Times New Roman" w:cs="Times New Roman"/>
              </w:rPr>
            </w:pPr>
            <w:r w:rsidRPr="00760ACE">
              <w:rPr>
                <w:rFonts w:ascii="Times New Roman" w:eastAsia="仿宋" w:hAnsi="Times New Roman" w:cs="Times New Roman"/>
                <w:b/>
                <w:bCs/>
                <w:color w:val="000000"/>
                <w:lang w:val="en-US" w:eastAsia="en-US" w:bidi="en-US"/>
              </w:rPr>
              <w:tab/>
            </w:r>
          </w:p>
        </w:tc>
        <w:tc>
          <w:tcPr>
            <w:tcW w:w="958" w:type="dxa"/>
            <w:tcBorders>
              <w:top w:val="single" w:sz="4" w:space="0" w:color="auto"/>
              <w:left w:val="single" w:sz="4" w:space="0" w:color="auto"/>
              <w:right w:val="single" w:sz="4" w:space="0" w:color="auto"/>
            </w:tcBorders>
            <w:shd w:val="clear" w:color="auto" w:fill="FFFFFF"/>
          </w:tcPr>
          <w:p w:rsidR="00EE1D53" w:rsidRPr="00760ACE" w:rsidRDefault="00EE1D53" w:rsidP="00EE1D53">
            <w:pPr>
              <w:rPr>
                <w:rFonts w:eastAsia="仿宋"/>
                <w:sz w:val="10"/>
                <w:szCs w:val="10"/>
              </w:rPr>
            </w:pPr>
          </w:p>
        </w:tc>
      </w:tr>
      <w:tr w:rsidR="00EE1D53" w:rsidRPr="00760ACE" w:rsidTr="00EE1D53">
        <w:trPr>
          <w:trHeight w:hRule="exact" w:val="472"/>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val="restart"/>
            <w:tcBorders>
              <w:top w:val="single" w:sz="4" w:space="0" w:color="auto"/>
              <w:left w:val="single" w:sz="4" w:space="0" w:color="auto"/>
            </w:tcBorders>
            <w:shd w:val="clear" w:color="auto" w:fill="FFFFFF"/>
            <w:vAlign w:val="center"/>
          </w:tcPr>
          <w:p w:rsidR="00EE1D53" w:rsidRPr="00760ACE" w:rsidRDefault="00EE1D53" w:rsidP="00EE1D53">
            <w:pPr>
              <w:pStyle w:val="Other1"/>
              <w:ind w:firstLine="160"/>
              <w:jc w:val="left"/>
              <w:rPr>
                <w:rFonts w:ascii="Times New Roman" w:eastAsia="仿宋" w:hAnsi="Times New Roman" w:cs="Times New Roman"/>
              </w:rPr>
            </w:pPr>
            <w:r w:rsidRPr="00760ACE">
              <w:rPr>
                <w:rFonts w:ascii="Times New Roman" w:eastAsia="仿宋" w:hAnsi="Times New Roman" w:cs="Times New Roman"/>
                <w:color w:val="000000"/>
              </w:rPr>
              <w:t>社会效益指标</w:t>
            </w:r>
          </w:p>
        </w:tc>
        <w:tc>
          <w:tcPr>
            <w:tcW w:w="3694" w:type="dxa"/>
            <w:tcBorders>
              <w:top w:val="single" w:sz="4" w:space="0" w:color="auto"/>
              <w:left w:val="single" w:sz="4" w:space="0" w:color="auto"/>
            </w:tcBorders>
            <w:shd w:val="clear" w:color="auto" w:fill="FFFFFF"/>
            <w:vAlign w:val="bottom"/>
          </w:tcPr>
          <w:p w:rsidR="00EE1D53" w:rsidRPr="00760ACE" w:rsidRDefault="00EE1D53" w:rsidP="00EE1D53">
            <w:pPr>
              <w:pStyle w:val="Other1"/>
              <w:spacing w:line="234" w:lineRule="exact"/>
              <w:jc w:val="left"/>
              <w:rPr>
                <w:rFonts w:ascii="Times New Roman" w:eastAsia="仿宋" w:hAnsi="Times New Roman" w:cs="Times New Roman"/>
              </w:rPr>
            </w:pPr>
            <w:r w:rsidRPr="00760ACE">
              <w:rPr>
                <w:rFonts w:ascii="Times New Roman" w:eastAsia="仿宋" w:hAnsi="Times New Roman" w:cs="Times New Roman"/>
                <w:color w:val="000000"/>
              </w:rPr>
              <w:t>当年完成农村厕所革命整村推进行政村的卫生厕所普及率</w:t>
            </w:r>
          </w:p>
        </w:tc>
        <w:tc>
          <w:tcPr>
            <w:tcW w:w="958" w:type="dxa"/>
            <w:tcBorders>
              <w:top w:val="single" w:sz="4" w:space="0" w:color="auto"/>
              <w:left w:val="single" w:sz="4" w:space="0" w:color="auto"/>
              <w:right w:val="single" w:sz="4" w:space="0" w:color="auto"/>
            </w:tcBorders>
            <w:shd w:val="clear" w:color="auto" w:fill="FFFFFF"/>
            <w:vAlign w:val="center"/>
          </w:tcPr>
          <w:p w:rsidR="00EE1D53" w:rsidRPr="00760ACE" w:rsidRDefault="00EE1D53" w:rsidP="00EE1D53">
            <w:pPr>
              <w:pStyle w:val="Other1"/>
              <w:ind w:firstLine="240"/>
              <w:jc w:val="left"/>
              <w:rPr>
                <w:rFonts w:ascii="Times New Roman" w:eastAsia="仿宋" w:hAnsi="Times New Roman" w:cs="Times New Roman"/>
              </w:rPr>
            </w:pPr>
            <w:r w:rsidRPr="00760ACE">
              <w:rPr>
                <w:rFonts w:ascii="Times New Roman" w:eastAsia="仿宋" w:hAnsi="Times New Roman" w:cs="Times New Roman"/>
                <w:color w:val="000000"/>
                <w:lang w:val="en-US" w:eastAsia="zh-CN"/>
              </w:rPr>
              <w:t>≥</w:t>
            </w:r>
            <w:r w:rsidRPr="00760ACE">
              <w:rPr>
                <w:rFonts w:ascii="Times New Roman" w:eastAsia="仿宋" w:hAnsi="Times New Roman" w:cs="Times New Roman"/>
                <w:b/>
                <w:bCs/>
                <w:color w:val="000000"/>
                <w:lang w:val="en-US" w:eastAsia="en-US" w:bidi="en-US"/>
              </w:rPr>
              <w:t>85%</w:t>
            </w:r>
          </w:p>
        </w:tc>
      </w:tr>
      <w:tr w:rsidR="00EE1D53" w:rsidRPr="00760ACE" w:rsidTr="00EE1D53">
        <w:trPr>
          <w:trHeight w:hRule="exact" w:val="464"/>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奖补资金使用重大违规违纪问题</w:t>
            </w:r>
          </w:p>
        </w:tc>
        <w:tc>
          <w:tcPr>
            <w:tcW w:w="958" w:type="dxa"/>
            <w:tcBorders>
              <w:top w:val="single" w:sz="4" w:space="0" w:color="auto"/>
              <w:left w:val="single" w:sz="4" w:space="0" w:color="auto"/>
              <w:right w:val="single" w:sz="4" w:space="0" w:color="auto"/>
            </w:tcBorders>
            <w:shd w:val="clear" w:color="auto" w:fill="FFFFFF"/>
            <w:vAlign w:val="center"/>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color w:val="000000"/>
              </w:rPr>
              <w:t>无</w:t>
            </w:r>
          </w:p>
        </w:tc>
      </w:tr>
      <w:tr w:rsidR="00EE1D53" w:rsidRPr="00760ACE" w:rsidTr="00EE1D53">
        <w:trPr>
          <w:trHeight w:hRule="exact" w:val="338"/>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tabs>
                <w:tab w:val="left" w:leader="dot" w:pos="342"/>
              </w:tabs>
              <w:rPr>
                <w:rFonts w:ascii="Times New Roman" w:eastAsia="仿宋" w:hAnsi="Times New Roman" w:cs="Times New Roman"/>
              </w:rPr>
            </w:pPr>
            <w:r w:rsidRPr="00760ACE">
              <w:rPr>
                <w:rFonts w:ascii="Times New Roman" w:eastAsia="仿宋" w:hAnsi="Times New Roman" w:cs="Times New Roman"/>
                <w:b/>
                <w:bCs/>
                <w:color w:val="000000"/>
                <w:lang w:val="en-US" w:eastAsia="en-US" w:bidi="en-US"/>
              </w:rPr>
              <w:tab/>
            </w:r>
          </w:p>
        </w:tc>
        <w:tc>
          <w:tcPr>
            <w:tcW w:w="958" w:type="dxa"/>
            <w:tcBorders>
              <w:top w:val="single" w:sz="4" w:space="0" w:color="auto"/>
              <w:left w:val="single" w:sz="4" w:space="0" w:color="auto"/>
              <w:right w:val="single" w:sz="4" w:space="0" w:color="auto"/>
            </w:tcBorders>
            <w:shd w:val="clear" w:color="auto" w:fill="FFFFFF"/>
          </w:tcPr>
          <w:p w:rsidR="00EE1D53" w:rsidRPr="00760ACE" w:rsidRDefault="00EE1D53" w:rsidP="00EE1D53">
            <w:pPr>
              <w:rPr>
                <w:rFonts w:eastAsia="仿宋"/>
                <w:sz w:val="10"/>
                <w:szCs w:val="10"/>
              </w:rPr>
            </w:pPr>
          </w:p>
        </w:tc>
      </w:tr>
      <w:tr w:rsidR="00EE1D53" w:rsidRPr="00760ACE" w:rsidTr="00EE1D53">
        <w:trPr>
          <w:trHeight w:hRule="exact" w:val="576"/>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val="restart"/>
            <w:tcBorders>
              <w:top w:val="single" w:sz="4" w:space="0" w:color="auto"/>
              <w:left w:val="single" w:sz="4" w:space="0" w:color="auto"/>
            </w:tcBorders>
            <w:shd w:val="clear" w:color="auto" w:fill="FFFFFF"/>
            <w:vAlign w:val="center"/>
          </w:tcPr>
          <w:p w:rsidR="00EE1D53" w:rsidRPr="00760ACE" w:rsidRDefault="00EE1D53" w:rsidP="00EE1D53">
            <w:pPr>
              <w:pStyle w:val="Other1"/>
              <w:ind w:firstLine="160"/>
              <w:jc w:val="left"/>
              <w:rPr>
                <w:rFonts w:ascii="Times New Roman" w:eastAsia="仿宋" w:hAnsi="Times New Roman" w:cs="Times New Roman"/>
              </w:rPr>
            </w:pPr>
            <w:r w:rsidRPr="00760ACE">
              <w:rPr>
                <w:rFonts w:ascii="Times New Roman" w:eastAsia="仿宋" w:hAnsi="Times New Roman" w:cs="Times New Roman"/>
                <w:color w:val="000000"/>
              </w:rPr>
              <w:t>生态效益指标</w:t>
            </w:r>
          </w:p>
        </w:tc>
        <w:tc>
          <w:tcPr>
            <w:tcW w:w="3694" w:type="dxa"/>
            <w:tcBorders>
              <w:top w:val="single" w:sz="4" w:space="0" w:color="auto"/>
              <w:left w:val="single" w:sz="4" w:space="0" w:color="auto"/>
            </w:tcBorders>
            <w:shd w:val="clear" w:color="auto" w:fill="FFFFFF"/>
            <w:vAlign w:val="bottom"/>
          </w:tcPr>
          <w:p w:rsidR="00EE1D53" w:rsidRPr="00760ACE" w:rsidRDefault="00EE1D53" w:rsidP="00EE1D53">
            <w:pPr>
              <w:pStyle w:val="Other1"/>
              <w:spacing w:line="230" w:lineRule="exact"/>
              <w:jc w:val="left"/>
              <w:rPr>
                <w:rFonts w:ascii="Times New Roman" w:eastAsia="仿宋" w:hAnsi="Times New Roman" w:cs="Times New Roman"/>
              </w:rPr>
            </w:pPr>
            <w:r w:rsidRPr="00760ACE">
              <w:rPr>
                <w:rFonts w:ascii="Times New Roman" w:eastAsia="仿宋" w:hAnsi="Times New Roman" w:cs="Times New Roman"/>
                <w:color w:val="000000"/>
              </w:rPr>
              <w:t>当年完成农村厕所革命整村推进行政村的厕所粪污无害化处理率</w:t>
            </w:r>
          </w:p>
        </w:tc>
        <w:tc>
          <w:tcPr>
            <w:tcW w:w="958" w:type="dxa"/>
            <w:tcBorders>
              <w:top w:val="single" w:sz="4" w:space="0" w:color="auto"/>
              <w:left w:val="single" w:sz="4" w:space="0" w:color="auto"/>
              <w:right w:val="single" w:sz="4" w:space="0" w:color="auto"/>
            </w:tcBorders>
            <w:shd w:val="clear" w:color="auto" w:fill="FFFFFF"/>
            <w:vAlign w:val="center"/>
          </w:tcPr>
          <w:p w:rsidR="00EE1D53" w:rsidRPr="00760ACE" w:rsidRDefault="00EE1D53" w:rsidP="00EE1D53">
            <w:pPr>
              <w:pStyle w:val="Other1"/>
              <w:ind w:firstLine="240"/>
              <w:jc w:val="left"/>
              <w:rPr>
                <w:rFonts w:ascii="Times New Roman" w:eastAsia="仿宋" w:hAnsi="Times New Roman" w:cs="Times New Roman"/>
              </w:rPr>
            </w:pPr>
            <w:r w:rsidRPr="00760ACE">
              <w:rPr>
                <w:rFonts w:ascii="Times New Roman" w:eastAsia="仿宋" w:hAnsi="Times New Roman" w:cs="Times New Roman"/>
                <w:color w:val="000000"/>
                <w:lang w:val="en-US" w:eastAsia="zh-CN"/>
              </w:rPr>
              <w:t>≥</w:t>
            </w:r>
            <w:r w:rsidRPr="00760ACE">
              <w:rPr>
                <w:rFonts w:ascii="Times New Roman" w:eastAsia="仿宋" w:hAnsi="Times New Roman" w:cs="Times New Roman"/>
                <w:b/>
                <w:bCs/>
                <w:color w:val="000000"/>
                <w:lang w:val="en-US" w:eastAsia="en-US" w:bidi="en-US"/>
              </w:rPr>
              <w:t>85%</w:t>
            </w:r>
          </w:p>
        </w:tc>
      </w:tr>
      <w:tr w:rsidR="00EE1D53" w:rsidRPr="00760ACE" w:rsidTr="00EE1D53">
        <w:trPr>
          <w:trHeight w:hRule="exact" w:val="324"/>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tabs>
                <w:tab w:val="left" w:leader="dot" w:pos="342"/>
              </w:tabs>
              <w:rPr>
                <w:rFonts w:ascii="Times New Roman" w:eastAsia="仿宋" w:hAnsi="Times New Roman" w:cs="Times New Roman"/>
              </w:rPr>
            </w:pPr>
            <w:r w:rsidRPr="00760ACE">
              <w:rPr>
                <w:rFonts w:ascii="Times New Roman" w:eastAsia="仿宋" w:hAnsi="Times New Roman" w:cs="Times New Roman"/>
                <w:b/>
                <w:bCs/>
                <w:color w:val="000000"/>
                <w:lang w:val="en-US" w:eastAsia="en-US" w:bidi="en-US"/>
              </w:rPr>
              <w:tab/>
            </w:r>
          </w:p>
        </w:tc>
        <w:tc>
          <w:tcPr>
            <w:tcW w:w="958" w:type="dxa"/>
            <w:tcBorders>
              <w:top w:val="single" w:sz="4" w:space="0" w:color="auto"/>
              <w:left w:val="single" w:sz="4" w:space="0" w:color="auto"/>
              <w:right w:val="single" w:sz="4" w:space="0" w:color="auto"/>
            </w:tcBorders>
            <w:shd w:val="clear" w:color="auto" w:fill="FFFFFF"/>
          </w:tcPr>
          <w:p w:rsidR="00EE1D53" w:rsidRPr="00760ACE" w:rsidRDefault="00EE1D53" w:rsidP="00EE1D53">
            <w:pPr>
              <w:rPr>
                <w:rFonts w:eastAsia="仿宋"/>
                <w:sz w:val="10"/>
                <w:szCs w:val="10"/>
              </w:rPr>
            </w:pPr>
          </w:p>
        </w:tc>
      </w:tr>
      <w:tr w:rsidR="00EE1D53" w:rsidRPr="00760ACE" w:rsidTr="00EE1D53">
        <w:trPr>
          <w:trHeight w:hRule="exact" w:val="634"/>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val="restart"/>
            <w:tcBorders>
              <w:top w:val="single" w:sz="4" w:space="0" w:color="auto"/>
              <w:left w:val="single" w:sz="4" w:space="0" w:color="auto"/>
            </w:tcBorders>
            <w:shd w:val="clear" w:color="auto" w:fill="FFFFFF"/>
            <w:vAlign w:val="center"/>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可持续发展指标</w:t>
            </w: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spacing w:line="230" w:lineRule="exact"/>
              <w:jc w:val="left"/>
              <w:rPr>
                <w:rFonts w:ascii="Times New Roman" w:eastAsia="仿宋" w:hAnsi="Times New Roman" w:cs="Times New Roman"/>
              </w:rPr>
            </w:pPr>
            <w:r w:rsidRPr="00760ACE">
              <w:rPr>
                <w:rFonts w:ascii="Times New Roman" w:eastAsia="仿宋" w:hAnsi="Times New Roman" w:cs="Times New Roman"/>
                <w:color w:val="000000"/>
              </w:rPr>
              <w:t>当年完成农村厕所革命整村推进行政村的长效管护机制</w:t>
            </w:r>
          </w:p>
        </w:tc>
        <w:tc>
          <w:tcPr>
            <w:tcW w:w="958" w:type="dxa"/>
            <w:tcBorders>
              <w:top w:val="single" w:sz="4" w:space="0" w:color="auto"/>
              <w:left w:val="single" w:sz="4" w:space="0" w:color="auto"/>
              <w:right w:val="single" w:sz="4" w:space="0" w:color="auto"/>
            </w:tcBorders>
            <w:shd w:val="clear" w:color="auto" w:fill="FFFFFF"/>
            <w:vAlign w:val="center"/>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初步建立</w:t>
            </w:r>
          </w:p>
        </w:tc>
      </w:tr>
      <w:tr w:rsidR="00EE1D53" w:rsidRPr="00760ACE" w:rsidTr="00EE1D53">
        <w:trPr>
          <w:trHeight w:hRule="exact" w:val="308"/>
          <w:jc w:val="center"/>
        </w:trPr>
        <w:tc>
          <w:tcPr>
            <w:tcW w:w="132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2045"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1444" w:type="dxa"/>
            <w:vMerge/>
            <w:tcBorders>
              <w:left w:val="single" w:sz="4" w:space="0" w:color="auto"/>
            </w:tcBorders>
            <w:shd w:val="clear" w:color="auto" w:fill="FFFFFF"/>
            <w:vAlign w:val="center"/>
          </w:tcPr>
          <w:p w:rsidR="00EE1D53" w:rsidRPr="00760ACE" w:rsidRDefault="00EE1D53" w:rsidP="00EE1D53">
            <w:pPr>
              <w:rPr>
                <w:rFonts w:eastAsia="仿宋"/>
              </w:rPr>
            </w:pPr>
          </w:p>
        </w:tc>
        <w:tc>
          <w:tcPr>
            <w:tcW w:w="3694" w:type="dxa"/>
            <w:tcBorders>
              <w:top w:val="single" w:sz="4" w:space="0" w:color="auto"/>
              <w:left w:val="single" w:sz="4" w:space="0" w:color="auto"/>
            </w:tcBorders>
            <w:shd w:val="clear" w:color="auto" w:fill="FFFFFF"/>
            <w:vAlign w:val="center"/>
          </w:tcPr>
          <w:p w:rsidR="00EE1D53" w:rsidRPr="00760ACE" w:rsidRDefault="00EE1D53" w:rsidP="00EE1D53">
            <w:pPr>
              <w:pStyle w:val="Other1"/>
              <w:tabs>
                <w:tab w:val="left" w:leader="dot" w:pos="342"/>
              </w:tabs>
              <w:rPr>
                <w:rFonts w:ascii="Times New Roman" w:eastAsia="仿宋" w:hAnsi="Times New Roman" w:cs="Times New Roman"/>
              </w:rPr>
            </w:pPr>
            <w:r w:rsidRPr="00760ACE">
              <w:rPr>
                <w:rFonts w:ascii="Times New Roman" w:eastAsia="仿宋" w:hAnsi="Times New Roman" w:cs="Times New Roman"/>
                <w:b/>
                <w:bCs/>
                <w:color w:val="000000"/>
                <w:lang w:val="en-US" w:eastAsia="en-US" w:bidi="en-US"/>
              </w:rPr>
              <w:tab/>
            </w:r>
          </w:p>
        </w:tc>
        <w:tc>
          <w:tcPr>
            <w:tcW w:w="958" w:type="dxa"/>
            <w:tcBorders>
              <w:top w:val="single" w:sz="4" w:space="0" w:color="auto"/>
              <w:left w:val="single" w:sz="4" w:space="0" w:color="auto"/>
              <w:right w:val="single" w:sz="4" w:space="0" w:color="auto"/>
            </w:tcBorders>
            <w:shd w:val="clear" w:color="auto" w:fill="FFFFFF"/>
          </w:tcPr>
          <w:p w:rsidR="00EE1D53" w:rsidRPr="00760ACE" w:rsidRDefault="00EE1D53" w:rsidP="00EE1D53">
            <w:pPr>
              <w:rPr>
                <w:rFonts w:eastAsia="仿宋"/>
                <w:sz w:val="10"/>
                <w:szCs w:val="10"/>
              </w:rPr>
            </w:pPr>
          </w:p>
        </w:tc>
      </w:tr>
      <w:tr w:rsidR="00EE1D53" w:rsidRPr="00760ACE" w:rsidTr="00EE1D53">
        <w:trPr>
          <w:trHeight w:hRule="exact" w:val="504"/>
          <w:jc w:val="center"/>
        </w:trPr>
        <w:tc>
          <w:tcPr>
            <w:tcW w:w="1325" w:type="dxa"/>
            <w:vMerge/>
            <w:tcBorders>
              <w:left w:val="single" w:sz="4" w:space="0" w:color="auto"/>
              <w:bottom w:val="single" w:sz="4" w:space="0" w:color="auto"/>
            </w:tcBorders>
            <w:shd w:val="clear" w:color="auto" w:fill="FFFFFF"/>
            <w:vAlign w:val="center"/>
          </w:tcPr>
          <w:p w:rsidR="00EE1D53" w:rsidRPr="00760ACE" w:rsidRDefault="00EE1D53" w:rsidP="00EE1D53">
            <w:pPr>
              <w:rPr>
                <w:rFonts w:eastAsia="仿宋"/>
              </w:rPr>
            </w:pPr>
          </w:p>
        </w:tc>
        <w:tc>
          <w:tcPr>
            <w:tcW w:w="2045" w:type="dxa"/>
            <w:tcBorders>
              <w:top w:val="single" w:sz="4" w:space="0" w:color="auto"/>
              <w:left w:val="single" w:sz="4" w:space="0" w:color="auto"/>
              <w:bottom w:val="single" w:sz="4" w:space="0" w:color="auto"/>
            </w:tcBorders>
            <w:shd w:val="clear" w:color="auto" w:fill="FFFFFF"/>
            <w:vAlign w:val="center"/>
          </w:tcPr>
          <w:p w:rsidR="00EE1D53" w:rsidRPr="00760ACE" w:rsidRDefault="00EE1D53" w:rsidP="00EE1D53">
            <w:pPr>
              <w:pStyle w:val="Other1"/>
              <w:jc w:val="center"/>
              <w:rPr>
                <w:rFonts w:ascii="Times New Roman" w:eastAsia="仿宋" w:hAnsi="Times New Roman" w:cs="Times New Roman"/>
              </w:rPr>
            </w:pPr>
            <w:r w:rsidRPr="00760ACE">
              <w:rPr>
                <w:rFonts w:ascii="Times New Roman" w:eastAsia="仿宋" w:hAnsi="Times New Roman" w:cs="Times New Roman"/>
                <w:color w:val="000000"/>
              </w:rPr>
              <w:t>满意度指标</w:t>
            </w:r>
          </w:p>
        </w:tc>
        <w:tc>
          <w:tcPr>
            <w:tcW w:w="1444" w:type="dxa"/>
            <w:tcBorders>
              <w:top w:val="single" w:sz="4" w:space="0" w:color="auto"/>
              <w:left w:val="single" w:sz="4" w:space="0" w:color="auto"/>
              <w:bottom w:val="single" w:sz="4" w:space="0" w:color="auto"/>
            </w:tcBorders>
            <w:shd w:val="clear" w:color="auto" w:fill="FFFFFF"/>
            <w:vAlign w:val="bottom"/>
          </w:tcPr>
          <w:p w:rsidR="00EE1D53" w:rsidRPr="00760ACE" w:rsidRDefault="00EE1D53" w:rsidP="00EE1D53">
            <w:pPr>
              <w:pStyle w:val="Other1"/>
              <w:spacing w:line="234" w:lineRule="exact"/>
              <w:jc w:val="center"/>
              <w:rPr>
                <w:rFonts w:ascii="Times New Roman" w:eastAsia="仿宋" w:hAnsi="Times New Roman" w:cs="Times New Roman"/>
              </w:rPr>
            </w:pPr>
            <w:r w:rsidRPr="00760ACE">
              <w:rPr>
                <w:rFonts w:ascii="Times New Roman" w:eastAsia="仿宋" w:hAnsi="Times New Roman" w:cs="Times New Roman"/>
                <w:color w:val="000000"/>
              </w:rPr>
              <w:t>服务对象满意度指标</w:t>
            </w:r>
          </w:p>
        </w:tc>
        <w:tc>
          <w:tcPr>
            <w:tcW w:w="3694" w:type="dxa"/>
            <w:tcBorders>
              <w:top w:val="single" w:sz="4" w:space="0" w:color="auto"/>
              <w:left w:val="single" w:sz="4" w:space="0" w:color="auto"/>
              <w:bottom w:val="single" w:sz="4" w:space="0" w:color="auto"/>
            </w:tcBorders>
            <w:shd w:val="clear" w:color="auto" w:fill="FFFFFF"/>
            <w:vAlign w:val="center"/>
          </w:tcPr>
          <w:p w:rsidR="00EE1D53" w:rsidRPr="00760ACE" w:rsidRDefault="00EE1D53" w:rsidP="00EE1D53">
            <w:pPr>
              <w:pStyle w:val="Other1"/>
              <w:jc w:val="left"/>
              <w:rPr>
                <w:rFonts w:ascii="Times New Roman" w:eastAsia="仿宋" w:hAnsi="Times New Roman" w:cs="Times New Roman"/>
              </w:rPr>
            </w:pPr>
            <w:r w:rsidRPr="00760ACE">
              <w:rPr>
                <w:rFonts w:ascii="Times New Roman" w:eastAsia="仿宋" w:hAnsi="Times New Roman" w:cs="Times New Roman"/>
                <w:color w:val="000000"/>
              </w:rPr>
              <w:t>项目区农民满意度</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EE1D53" w:rsidRPr="00760ACE" w:rsidRDefault="00EE1D53" w:rsidP="00EE1D53">
            <w:pPr>
              <w:pStyle w:val="Other1"/>
              <w:ind w:firstLine="240"/>
              <w:jc w:val="left"/>
              <w:rPr>
                <w:rFonts w:ascii="Times New Roman" w:eastAsia="仿宋" w:hAnsi="Times New Roman" w:cs="Times New Roman"/>
              </w:rPr>
            </w:pPr>
            <w:r w:rsidRPr="00760ACE">
              <w:rPr>
                <w:rFonts w:ascii="Times New Roman" w:eastAsia="仿宋" w:hAnsi="Times New Roman" w:cs="Times New Roman"/>
                <w:color w:val="000000"/>
                <w:lang w:val="en-US" w:eastAsia="zh-CN"/>
              </w:rPr>
              <w:t>≥</w:t>
            </w:r>
            <w:r w:rsidRPr="00760ACE">
              <w:rPr>
                <w:rFonts w:ascii="Times New Roman" w:eastAsia="仿宋" w:hAnsi="Times New Roman" w:cs="Times New Roman"/>
                <w:b/>
                <w:bCs/>
                <w:color w:val="000000"/>
                <w:lang w:val="en-US" w:eastAsia="en-US" w:bidi="en-US"/>
              </w:rPr>
              <w:t>95%</w:t>
            </w:r>
          </w:p>
        </w:tc>
      </w:tr>
    </w:tbl>
    <w:p w:rsidR="00EE1D53" w:rsidRDefault="00EE1D53" w:rsidP="00EE1D53">
      <w:pPr>
        <w:pStyle w:val="20"/>
        <w:spacing w:after="0" w:line="540" w:lineRule="exact"/>
        <w:ind w:leftChars="0" w:left="0" w:firstLine="640"/>
        <w:rPr>
          <w:rFonts w:ascii="仿宋_GB2312" w:hAnsi="仿宋_GB2312" w:cs="仿宋_GB2312"/>
          <w:sz w:val="32"/>
          <w:szCs w:val="32"/>
        </w:rPr>
      </w:pPr>
      <w:r>
        <w:rPr>
          <w:rFonts w:ascii="仿宋_GB2312" w:hAnsi="仿宋_GB2312" w:cs="仿宋_GB2312" w:hint="eastAsia"/>
          <w:sz w:val="32"/>
          <w:szCs w:val="32"/>
        </w:rPr>
        <w:t>财政部未随文下达新疆区域绩效目标表，新疆于收到资</w:t>
      </w:r>
      <w:r>
        <w:rPr>
          <w:rFonts w:ascii="仿宋_GB2312" w:hAnsi="仿宋_GB2312" w:cs="仿宋_GB2312" w:hint="eastAsia"/>
          <w:sz w:val="32"/>
          <w:szCs w:val="32"/>
        </w:rPr>
        <w:lastRenderedPageBreak/>
        <w:t>金下达文件30日内将本年度新疆区域绩效目标申报表，有关重点事项绩效目标申报表报财政部备案，具体备案目标表为：</w:t>
      </w:r>
    </w:p>
    <w:p w:rsidR="00032C92" w:rsidRDefault="00760ACE">
      <w:pPr>
        <w:pStyle w:val="Bodytext1"/>
        <w:spacing w:after="0" w:line="540" w:lineRule="exact"/>
        <w:rPr>
          <w:rFonts w:ascii="楷体_GB2312" w:eastAsia="楷体_GB2312" w:hAnsi="楷体_GB2312" w:cs="楷体_GB2312"/>
          <w:b/>
          <w:bCs/>
          <w:color w:val="000000"/>
        </w:rPr>
      </w:pPr>
      <w:r>
        <w:rPr>
          <w:rFonts w:ascii="楷体_GB2312" w:eastAsia="楷体_GB2312" w:hAnsi="楷体_GB2312" w:cs="楷体_GB2312" w:hint="eastAsia"/>
          <w:b/>
          <w:bCs/>
          <w:color w:val="000000"/>
          <w:lang w:eastAsia="zh-CN"/>
        </w:rPr>
        <w:t>中央财政2020年跨省补充耕地资金安排</w:t>
      </w:r>
      <w:r w:rsidR="005C768E">
        <w:rPr>
          <w:rFonts w:ascii="楷体_GB2312" w:eastAsia="楷体_GB2312" w:hAnsi="楷体_GB2312" w:cs="楷体_GB2312" w:hint="eastAsia"/>
          <w:b/>
          <w:bCs/>
          <w:color w:val="000000"/>
        </w:rPr>
        <w:t>农村厕所革命整村推进财政奖补区域绩效目标备案表</w:t>
      </w:r>
    </w:p>
    <w:p w:rsidR="00032C92" w:rsidRDefault="005C768E">
      <w:pPr>
        <w:pStyle w:val="Bodytext1"/>
        <w:spacing w:after="0" w:line="540" w:lineRule="exact"/>
        <w:rPr>
          <w:rFonts w:ascii="楷体_GB2312" w:eastAsia="楷体_GB2312" w:hAnsi="楷体_GB2312" w:cs="楷体_GB2312"/>
          <w:b/>
          <w:bCs/>
          <w:color w:val="000000"/>
          <w:sz w:val="26"/>
          <w:szCs w:val="26"/>
          <w:lang w:eastAsia="zh-CN"/>
        </w:rPr>
      </w:pPr>
      <w:r>
        <w:rPr>
          <w:rFonts w:ascii="楷体_GB2312" w:eastAsia="楷体_GB2312" w:hAnsi="楷体_GB2312" w:cs="楷体_GB2312" w:hint="eastAsia"/>
          <w:b/>
          <w:bCs/>
          <w:color w:val="000000"/>
          <w:sz w:val="26"/>
          <w:szCs w:val="26"/>
          <w:lang w:eastAsia="zh-CN"/>
        </w:rPr>
        <w:t>（</w:t>
      </w:r>
      <w:r>
        <w:rPr>
          <w:rFonts w:ascii="楷体_GB2312" w:eastAsia="楷体_GB2312" w:hAnsi="楷体_GB2312" w:cs="楷体_GB2312" w:hint="eastAsia"/>
          <w:b/>
          <w:bCs/>
          <w:color w:val="000000"/>
          <w:sz w:val="26"/>
          <w:szCs w:val="26"/>
        </w:rPr>
        <w:t>2020年</w:t>
      </w:r>
      <w:r>
        <w:rPr>
          <w:rFonts w:ascii="楷体_GB2312" w:eastAsia="楷体_GB2312" w:hAnsi="楷体_GB2312" w:cs="楷体_GB2312" w:hint="eastAsia"/>
          <w:b/>
          <w:bCs/>
          <w:color w:val="000000"/>
          <w:sz w:val="26"/>
          <w:szCs w:val="26"/>
          <w:lang w:eastAsia="zh-CN"/>
        </w:rPr>
        <w:t>）</w:t>
      </w:r>
    </w:p>
    <w:tbl>
      <w:tblPr>
        <w:tblW w:w="9466" w:type="dxa"/>
        <w:jc w:val="center"/>
        <w:tblLayout w:type="fixed"/>
        <w:tblCellMar>
          <w:left w:w="10" w:type="dxa"/>
          <w:right w:w="10" w:type="dxa"/>
        </w:tblCellMar>
        <w:tblLook w:val="04A0"/>
      </w:tblPr>
      <w:tblGrid>
        <w:gridCol w:w="1325"/>
        <w:gridCol w:w="2045"/>
        <w:gridCol w:w="1444"/>
        <w:gridCol w:w="3694"/>
        <w:gridCol w:w="958"/>
      </w:tblGrid>
      <w:tr w:rsidR="00032C92">
        <w:trPr>
          <w:trHeight w:hRule="exact" w:val="335"/>
          <w:jc w:val="center"/>
        </w:trPr>
        <w:tc>
          <w:tcPr>
            <w:tcW w:w="1325" w:type="dxa"/>
            <w:tcBorders>
              <w:top w:val="single" w:sz="4" w:space="0" w:color="auto"/>
              <w:left w:val="single" w:sz="4" w:space="0" w:color="auto"/>
            </w:tcBorders>
            <w:shd w:val="clear" w:color="auto" w:fill="FFFFFF"/>
            <w:vAlign w:val="bottom"/>
          </w:tcPr>
          <w:p w:rsidR="00032C92" w:rsidRDefault="005C768E">
            <w:pPr>
              <w:pStyle w:val="Other1"/>
              <w:ind w:firstLine="280"/>
              <w:jc w:val="left"/>
            </w:pPr>
            <w:r>
              <w:rPr>
                <w:color w:val="000000"/>
              </w:rPr>
              <w:t>专项名称</w:t>
            </w:r>
          </w:p>
        </w:tc>
        <w:tc>
          <w:tcPr>
            <w:tcW w:w="8141" w:type="dxa"/>
            <w:gridSpan w:val="4"/>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pPr>
            <w:r>
              <w:rPr>
                <w:color w:val="000000"/>
              </w:rPr>
              <w:t>土地指标跨省域调剂收入安排的支出（支持农村</w:t>
            </w:r>
            <w:r>
              <w:rPr>
                <w:rFonts w:hint="eastAsia"/>
                <w:color w:val="000000"/>
                <w:lang w:eastAsia="zh-CN"/>
              </w:rPr>
              <w:t>“</w:t>
            </w:r>
            <w:r>
              <w:rPr>
                <w:color w:val="000000"/>
              </w:rPr>
              <w:t>厕所革命</w:t>
            </w:r>
            <w:r>
              <w:rPr>
                <w:rFonts w:hint="eastAsia"/>
                <w:color w:val="000000"/>
                <w:lang w:eastAsia="zh-CN"/>
              </w:rPr>
              <w:t>”</w:t>
            </w:r>
            <w:r>
              <w:rPr>
                <w:color w:val="000000"/>
              </w:rPr>
              <w:t>整村推进财政奖补）</w:t>
            </w:r>
          </w:p>
        </w:tc>
      </w:tr>
      <w:tr w:rsidR="00032C92">
        <w:trPr>
          <w:trHeight w:hRule="exact" w:val="320"/>
          <w:jc w:val="center"/>
        </w:trPr>
        <w:tc>
          <w:tcPr>
            <w:tcW w:w="1325" w:type="dxa"/>
            <w:tcBorders>
              <w:top w:val="single" w:sz="4" w:space="0" w:color="auto"/>
              <w:left w:val="single" w:sz="4" w:space="0" w:color="auto"/>
            </w:tcBorders>
            <w:shd w:val="clear" w:color="auto" w:fill="FFFFFF"/>
            <w:vAlign w:val="bottom"/>
          </w:tcPr>
          <w:p w:rsidR="00032C92" w:rsidRDefault="005C768E">
            <w:pPr>
              <w:pStyle w:val="Other1"/>
              <w:jc w:val="left"/>
            </w:pPr>
            <w:r>
              <w:rPr>
                <w:color w:val="000000"/>
              </w:rPr>
              <w:t>中央主管部门</w:t>
            </w:r>
          </w:p>
        </w:tc>
        <w:tc>
          <w:tcPr>
            <w:tcW w:w="2045" w:type="dxa"/>
            <w:tcBorders>
              <w:top w:val="single" w:sz="4" w:space="0" w:color="auto"/>
              <w:left w:val="single" w:sz="4" w:space="0" w:color="auto"/>
            </w:tcBorders>
            <w:shd w:val="clear" w:color="auto" w:fill="FFFFFF"/>
            <w:vAlign w:val="bottom"/>
          </w:tcPr>
          <w:p w:rsidR="00032C92" w:rsidRDefault="005C768E">
            <w:pPr>
              <w:pStyle w:val="Other1"/>
              <w:jc w:val="center"/>
            </w:pPr>
            <w:r>
              <w:rPr>
                <w:color w:val="000000"/>
              </w:rPr>
              <w:t>财政部、农业农村部</w:t>
            </w:r>
          </w:p>
        </w:tc>
        <w:tc>
          <w:tcPr>
            <w:tcW w:w="1444" w:type="dxa"/>
            <w:tcBorders>
              <w:top w:val="single" w:sz="4" w:space="0" w:color="auto"/>
              <w:left w:val="single" w:sz="4" w:space="0" w:color="auto"/>
            </w:tcBorders>
            <w:shd w:val="clear" w:color="auto" w:fill="FFFFFF"/>
            <w:vAlign w:val="bottom"/>
          </w:tcPr>
          <w:p w:rsidR="00032C92" w:rsidRDefault="005C768E">
            <w:pPr>
              <w:pStyle w:val="Other1"/>
              <w:jc w:val="center"/>
            </w:pPr>
            <w:r>
              <w:rPr>
                <w:color w:val="000000"/>
              </w:rPr>
              <w:t>专项实施期</w:t>
            </w:r>
          </w:p>
        </w:tc>
        <w:tc>
          <w:tcPr>
            <w:tcW w:w="4652" w:type="dxa"/>
            <w:gridSpan w:val="2"/>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pPr>
            <w:r>
              <w:rPr>
                <w:rFonts w:ascii="Times New Roman" w:eastAsia="Times New Roman" w:hAnsi="Times New Roman" w:cs="Times New Roman"/>
                <w:b/>
                <w:bCs/>
                <w:color w:val="000000"/>
                <w:lang w:val="en-US" w:eastAsia="en-US" w:bidi="en-US"/>
              </w:rPr>
              <w:t>2019-2023</w:t>
            </w:r>
            <w:r>
              <w:rPr>
                <w:color w:val="000000"/>
              </w:rPr>
              <w:t>年</w:t>
            </w:r>
          </w:p>
        </w:tc>
      </w:tr>
      <w:tr w:rsidR="00032C92">
        <w:trPr>
          <w:trHeight w:hRule="exact" w:val="320"/>
          <w:jc w:val="center"/>
        </w:trPr>
        <w:tc>
          <w:tcPr>
            <w:tcW w:w="1325" w:type="dxa"/>
            <w:tcBorders>
              <w:top w:val="single" w:sz="4" w:space="0" w:color="auto"/>
              <w:left w:val="single" w:sz="4" w:space="0" w:color="auto"/>
            </w:tcBorders>
            <w:shd w:val="clear" w:color="auto" w:fill="FFFFFF"/>
            <w:vAlign w:val="bottom"/>
          </w:tcPr>
          <w:p w:rsidR="00032C92" w:rsidRDefault="005C768E">
            <w:pPr>
              <w:pStyle w:val="Other1"/>
              <w:jc w:val="left"/>
            </w:pPr>
            <w:r>
              <w:rPr>
                <w:color w:val="000000"/>
              </w:rPr>
              <w:t>省级主管部门</w:t>
            </w:r>
          </w:p>
        </w:tc>
        <w:tc>
          <w:tcPr>
            <w:tcW w:w="2045" w:type="dxa"/>
            <w:tcBorders>
              <w:top w:val="single" w:sz="4" w:space="0" w:color="auto"/>
              <w:left w:val="single" w:sz="4" w:space="0" w:color="auto"/>
            </w:tcBorders>
            <w:shd w:val="clear" w:color="auto" w:fill="FFFFFF"/>
            <w:vAlign w:val="bottom"/>
          </w:tcPr>
          <w:p w:rsidR="00032C92" w:rsidRDefault="005C768E">
            <w:pPr>
              <w:pStyle w:val="Other1"/>
              <w:jc w:val="left"/>
            </w:pPr>
            <w:r>
              <w:rPr>
                <w:rFonts w:ascii="Times New Roman" w:hAnsi="Times New Roman" w:cs="Times New Roman" w:hint="eastAsia"/>
                <w:color w:val="000000"/>
                <w:lang w:eastAsia="zh-CN"/>
              </w:rPr>
              <w:t>新疆维吾尔自治区</w:t>
            </w:r>
            <w:r>
              <w:rPr>
                <w:color w:val="000000"/>
              </w:rPr>
              <w:t>财政厅</w:t>
            </w:r>
          </w:p>
        </w:tc>
        <w:tc>
          <w:tcPr>
            <w:tcW w:w="1444" w:type="dxa"/>
            <w:tcBorders>
              <w:top w:val="single" w:sz="4" w:space="0" w:color="auto"/>
              <w:left w:val="single" w:sz="4" w:space="0" w:color="auto"/>
            </w:tcBorders>
            <w:shd w:val="clear" w:color="auto" w:fill="FFFFFF"/>
            <w:vAlign w:val="bottom"/>
          </w:tcPr>
          <w:p w:rsidR="00032C92" w:rsidRDefault="005C768E">
            <w:pPr>
              <w:pStyle w:val="Other1"/>
              <w:ind w:firstLine="160"/>
              <w:jc w:val="left"/>
            </w:pPr>
            <w:r>
              <w:rPr>
                <w:color w:val="000000"/>
              </w:rPr>
              <w:t>省级共管部门</w:t>
            </w:r>
          </w:p>
        </w:tc>
        <w:tc>
          <w:tcPr>
            <w:tcW w:w="4652" w:type="dxa"/>
            <w:gridSpan w:val="2"/>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pPr>
            <w:r>
              <w:rPr>
                <w:rFonts w:ascii="Times New Roman" w:hAnsi="Times New Roman" w:cs="Times New Roman" w:hint="eastAsia"/>
                <w:color w:val="000000"/>
                <w:lang w:eastAsia="zh-CN"/>
              </w:rPr>
              <w:t>新疆维吾尔自治区</w:t>
            </w:r>
            <w:r>
              <w:rPr>
                <w:color w:val="000000"/>
              </w:rPr>
              <w:t>农业农村厅（委、局）等相关部门</w:t>
            </w:r>
          </w:p>
        </w:tc>
      </w:tr>
      <w:tr w:rsidR="00032C92">
        <w:trPr>
          <w:trHeight w:hRule="exact" w:val="299"/>
          <w:jc w:val="center"/>
        </w:trPr>
        <w:tc>
          <w:tcPr>
            <w:tcW w:w="1325" w:type="dxa"/>
            <w:vMerge w:val="restart"/>
            <w:tcBorders>
              <w:top w:val="single" w:sz="4" w:space="0" w:color="auto"/>
              <w:left w:val="single" w:sz="4" w:space="0" w:color="auto"/>
            </w:tcBorders>
            <w:shd w:val="clear" w:color="auto" w:fill="FFFFFF"/>
            <w:vAlign w:val="bottom"/>
          </w:tcPr>
          <w:p w:rsidR="00032C92" w:rsidRDefault="005C768E">
            <w:pPr>
              <w:pStyle w:val="Other2"/>
              <w:spacing w:line="240" w:lineRule="auto"/>
              <w:rPr>
                <w:sz w:val="18"/>
                <w:szCs w:val="18"/>
              </w:rPr>
            </w:pPr>
            <w:r>
              <w:rPr>
                <w:rFonts w:hint="eastAsia"/>
                <w:sz w:val="18"/>
                <w:szCs w:val="18"/>
              </w:rPr>
              <w:t>资金</w:t>
            </w:r>
          </w:p>
          <w:p w:rsidR="00032C92" w:rsidRDefault="005C768E">
            <w:pPr>
              <w:pStyle w:val="Other2"/>
              <w:spacing w:line="240" w:lineRule="auto"/>
              <w:rPr>
                <w:sz w:val="18"/>
                <w:szCs w:val="18"/>
              </w:rPr>
            </w:pPr>
            <w:r>
              <w:rPr>
                <w:rFonts w:hint="eastAsia"/>
                <w:sz w:val="18"/>
                <w:szCs w:val="18"/>
              </w:rPr>
              <w:t>情况</w:t>
            </w:r>
          </w:p>
          <w:p w:rsidR="00032C92" w:rsidRDefault="005C768E">
            <w:pPr>
              <w:pStyle w:val="Other2"/>
              <w:spacing w:line="240" w:lineRule="auto"/>
              <w:rPr>
                <w:sz w:val="18"/>
                <w:szCs w:val="18"/>
              </w:rPr>
            </w:pPr>
            <w:r>
              <w:rPr>
                <w:rFonts w:hint="eastAsia"/>
                <w:sz w:val="18"/>
                <w:szCs w:val="18"/>
              </w:rPr>
              <w:t>（万元）</w:t>
            </w:r>
          </w:p>
          <w:p w:rsidR="00032C92" w:rsidRDefault="00032C92">
            <w:pPr>
              <w:pStyle w:val="Other2"/>
              <w:spacing w:line="240" w:lineRule="auto"/>
              <w:rPr>
                <w:sz w:val="18"/>
                <w:szCs w:val="18"/>
              </w:rPr>
            </w:pPr>
          </w:p>
          <w:p w:rsidR="00032C92" w:rsidRDefault="00032C92">
            <w:pPr>
              <w:pStyle w:val="Other2"/>
              <w:spacing w:line="240" w:lineRule="auto"/>
              <w:rPr>
                <w:sz w:val="18"/>
                <w:szCs w:val="18"/>
              </w:rPr>
            </w:pPr>
          </w:p>
        </w:tc>
        <w:tc>
          <w:tcPr>
            <w:tcW w:w="2045" w:type="dxa"/>
            <w:tcBorders>
              <w:top w:val="single" w:sz="4" w:space="0" w:color="auto"/>
              <w:left w:val="single" w:sz="4" w:space="0" w:color="auto"/>
            </w:tcBorders>
            <w:shd w:val="clear" w:color="auto" w:fill="FFFFFF"/>
            <w:vAlign w:val="bottom"/>
          </w:tcPr>
          <w:p w:rsidR="00032C92" w:rsidRDefault="005C768E">
            <w:pPr>
              <w:pStyle w:val="Other1"/>
              <w:ind w:firstLine="640"/>
              <w:jc w:val="left"/>
            </w:pPr>
            <w:r>
              <w:rPr>
                <w:color w:val="000000"/>
              </w:rPr>
              <w:t>年度资金总额：</w:t>
            </w:r>
          </w:p>
        </w:tc>
        <w:tc>
          <w:tcPr>
            <w:tcW w:w="6096" w:type="dxa"/>
            <w:gridSpan w:val="3"/>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pPr>
            <w:r>
              <w:rPr>
                <w:rFonts w:ascii="Times New Roman" w:eastAsia="仿宋_GB2312" w:hAnsi="Times New Roman" w:cs="Times New Roman"/>
              </w:rPr>
              <w:t>22967</w:t>
            </w:r>
          </w:p>
        </w:tc>
      </w:tr>
      <w:tr w:rsidR="00032C92">
        <w:trPr>
          <w:trHeight w:hRule="exact" w:val="302"/>
          <w:jc w:val="center"/>
        </w:trPr>
        <w:tc>
          <w:tcPr>
            <w:tcW w:w="1325" w:type="dxa"/>
            <w:vMerge/>
            <w:tcBorders>
              <w:left w:val="single" w:sz="4" w:space="0" w:color="auto"/>
            </w:tcBorders>
            <w:shd w:val="clear" w:color="auto" w:fill="FFFFFF"/>
            <w:textDirection w:val="tbRlV"/>
            <w:vAlign w:val="bottom"/>
          </w:tcPr>
          <w:p w:rsidR="00032C92" w:rsidRDefault="00032C92"/>
        </w:tc>
        <w:tc>
          <w:tcPr>
            <w:tcW w:w="2045" w:type="dxa"/>
            <w:tcBorders>
              <w:top w:val="single" w:sz="4" w:space="0" w:color="auto"/>
              <w:left w:val="single" w:sz="4" w:space="0" w:color="auto"/>
            </w:tcBorders>
            <w:shd w:val="clear" w:color="auto" w:fill="FFFFFF"/>
            <w:vAlign w:val="bottom"/>
          </w:tcPr>
          <w:p w:rsidR="00032C92" w:rsidRDefault="005C768E">
            <w:pPr>
              <w:pStyle w:val="Other1"/>
              <w:ind w:firstLine="640"/>
              <w:jc w:val="left"/>
            </w:pPr>
            <w:r>
              <w:rPr>
                <w:color w:val="000000"/>
              </w:rPr>
              <w:t>其中：中央奖补</w:t>
            </w:r>
          </w:p>
        </w:tc>
        <w:tc>
          <w:tcPr>
            <w:tcW w:w="6096" w:type="dxa"/>
            <w:gridSpan w:val="3"/>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pPr>
            <w:r>
              <w:rPr>
                <w:rFonts w:ascii="Times New Roman" w:eastAsia="仿宋_GB2312" w:hAnsi="Times New Roman" w:cs="Times New Roman"/>
              </w:rPr>
              <w:t>22967</w:t>
            </w:r>
          </w:p>
        </w:tc>
      </w:tr>
      <w:tr w:rsidR="00032C92">
        <w:trPr>
          <w:trHeight w:hRule="exact" w:val="299"/>
          <w:jc w:val="center"/>
        </w:trPr>
        <w:tc>
          <w:tcPr>
            <w:tcW w:w="1325" w:type="dxa"/>
            <w:vMerge/>
            <w:tcBorders>
              <w:left w:val="single" w:sz="4" w:space="0" w:color="auto"/>
            </w:tcBorders>
            <w:shd w:val="clear" w:color="auto" w:fill="FFFFFF"/>
            <w:textDirection w:val="tbRlV"/>
            <w:vAlign w:val="bottom"/>
          </w:tcPr>
          <w:p w:rsidR="00032C92" w:rsidRDefault="00032C92"/>
        </w:tc>
        <w:tc>
          <w:tcPr>
            <w:tcW w:w="2045" w:type="dxa"/>
            <w:tcBorders>
              <w:top w:val="single" w:sz="4" w:space="0" w:color="auto"/>
              <w:left w:val="single" w:sz="4" w:space="0" w:color="auto"/>
            </w:tcBorders>
            <w:shd w:val="clear" w:color="auto" w:fill="FFFFFF"/>
            <w:vAlign w:val="bottom"/>
          </w:tcPr>
          <w:p w:rsidR="00032C92" w:rsidRDefault="005C768E">
            <w:pPr>
              <w:pStyle w:val="Other1"/>
              <w:ind w:left="1260"/>
              <w:jc w:val="left"/>
            </w:pPr>
            <w:r>
              <w:rPr>
                <w:color w:val="000000"/>
              </w:rPr>
              <w:t>地方资金</w:t>
            </w:r>
          </w:p>
        </w:tc>
        <w:tc>
          <w:tcPr>
            <w:tcW w:w="6096" w:type="dxa"/>
            <w:gridSpan w:val="3"/>
            <w:tcBorders>
              <w:top w:val="single" w:sz="4" w:space="0" w:color="auto"/>
              <w:left w:val="single" w:sz="4" w:space="0" w:color="auto"/>
              <w:right w:val="single" w:sz="4" w:space="0" w:color="auto"/>
            </w:tcBorders>
            <w:shd w:val="clear" w:color="auto" w:fill="FFFFFF"/>
            <w:vAlign w:val="bottom"/>
          </w:tcPr>
          <w:p w:rsidR="00032C92" w:rsidRDefault="00032C92">
            <w:pPr>
              <w:pStyle w:val="Other1"/>
              <w:jc w:val="center"/>
            </w:pPr>
          </w:p>
        </w:tc>
      </w:tr>
      <w:tr w:rsidR="00032C92">
        <w:trPr>
          <w:trHeight w:hRule="exact" w:val="302"/>
          <w:jc w:val="center"/>
        </w:trPr>
        <w:tc>
          <w:tcPr>
            <w:tcW w:w="1325" w:type="dxa"/>
            <w:vMerge/>
            <w:tcBorders>
              <w:left w:val="single" w:sz="4" w:space="0" w:color="auto"/>
            </w:tcBorders>
            <w:shd w:val="clear" w:color="auto" w:fill="FFFFFF"/>
            <w:textDirection w:val="tbRlV"/>
            <w:vAlign w:val="bottom"/>
          </w:tcPr>
          <w:p w:rsidR="00032C92" w:rsidRDefault="00032C92"/>
        </w:tc>
        <w:tc>
          <w:tcPr>
            <w:tcW w:w="2045" w:type="dxa"/>
            <w:tcBorders>
              <w:top w:val="single" w:sz="4" w:space="0" w:color="auto"/>
              <w:left w:val="single" w:sz="4" w:space="0" w:color="auto"/>
            </w:tcBorders>
            <w:shd w:val="clear" w:color="auto" w:fill="FFFFFF"/>
            <w:vAlign w:val="bottom"/>
          </w:tcPr>
          <w:p w:rsidR="00032C92" w:rsidRDefault="005C768E">
            <w:pPr>
              <w:pStyle w:val="Other1"/>
              <w:ind w:left="1260"/>
              <w:jc w:val="left"/>
            </w:pPr>
            <w:r>
              <w:rPr>
                <w:color w:val="000000"/>
              </w:rPr>
              <w:t>其他资金</w:t>
            </w:r>
          </w:p>
        </w:tc>
        <w:tc>
          <w:tcPr>
            <w:tcW w:w="6096" w:type="dxa"/>
            <w:gridSpan w:val="3"/>
            <w:tcBorders>
              <w:top w:val="single" w:sz="4" w:space="0" w:color="auto"/>
              <w:left w:val="single" w:sz="4" w:space="0" w:color="auto"/>
              <w:right w:val="single" w:sz="4" w:space="0" w:color="auto"/>
            </w:tcBorders>
            <w:shd w:val="clear" w:color="auto" w:fill="FFFFFF"/>
            <w:vAlign w:val="bottom"/>
          </w:tcPr>
          <w:p w:rsidR="00032C92" w:rsidRDefault="00032C92">
            <w:pPr>
              <w:pStyle w:val="Other1"/>
              <w:jc w:val="center"/>
            </w:pPr>
          </w:p>
        </w:tc>
      </w:tr>
      <w:tr w:rsidR="00032C92">
        <w:trPr>
          <w:trHeight w:hRule="exact" w:val="958"/>
          <w:jc w:val="center"/>
        </w:trPr>
        <w:tc>
          <w:tcPr>
            <w:tcW w:w="1325" w:type="dxa"/>
            <w:tcBorders>
              <w:top w:val="single" w:sz="4" w:space="0" w:color="auto"/>
              <w:left w:val="single" w:sz="4" w:space="0" w:color="auto"/>
            </w:tcBorders>
            <w:shd w:val="clear" w:color="auto" w:fill="FFFFFF"/>
            <w:vAlign w:val="center"/>
          </w:tcPr>
          <w:p w:rsidR="00032C92" w:rsidRDefault="005C768E">
            <w:pPr>
              <w:pStyle w:val="Other1"/>
              <w:ind w:firstLine="280"/>
              <w:jc w:val="left"/>
            </w:pPr>
            <w:r>
              <w:rPr>
                <w:color w:val="000000"/>
              </w:rPr>
              <w:t>年度目标</w:t>
            </w:r>
          </w:p>
        </w:tc>
        <w:tc>
          <w:tcPr>
            <w:tcW w:w="8141" w:type="dxa"/>
            <w:gridSpan w:val="4"/>
            <w:tcBorders>
              <w:top w:val="single" w:sz="4" w:space="0" w:color="auto"/>
              <w:left w:val="single" w:sz="4" w:space="0" w:color="auto"/>
              <w:right w:val="single" w:sz="4" w:space="0" w:color="auto"/>
            </w:tcBorders>
            <w:shd w:val="clear" w:color="auto" w:fill="FFFFFF"/>
          </w:tcPr>
          <w:p w:rsidR="00032C92" w:rsidRDefault="005C768E">
            <w:pPr>
              <w:pStyle w:val="Other1"/>
              <w:numPr>
                <w:ilvl w:val="0"/>
                <w:numId w:val="1"/>
              </w:numPr>
              <w:tabs>
                <w:tab w:val="left" w:pos="187"/>
              </w:tabs>
              <w:jc w:val="left"/>
            </w:pPr>
            <w:r>
              <w:rPr>
                <w:color w:val="000000"/>
              </w:rPr>
              <w:t>完成本地区农村</w:t>
            </w:r>
            <w:r>
              <w:rPr>
                <w:rFonts w:hint="eastAsia"/>
                <w:color w:val="000000"/>
                <w:lang w:eastAsia="zh-CN"/>
              </w:rPr>
              <w:t>“</w:t>
            </w:r>
            <w:r>
              <w:rPr>
                <w:color w:val="000000"/>
              </w:rPr>
              <w:t>厕所革命</w:t>
            </w:r>
            <w:r>
              <w:rPr>
                <w:rFonts w:hint="eastAsia"/>
                <w:color w:val="000000"/>
                <w:lang w:eastAsia="zh-CN"/>
              </w:rPr>
              <w:t>”</w:t>
            </w:r>
            <w:r>
              <w:rPr>
                <w:color w:val="000000"/>
              </w:rPr>
              <w:t>整村推进年度工作计划。</w:t>
            </w:r>
          </w:p>
          <w:p w:rsidR="00032C92" w:rsidRDefault="005C768E">
            <w:pPr>
              <w:pStyle w:val="Other1"/>
              <w:numPr>
                <w:ilvl w:val="0"/>
                <w:numId w:val="1"/>
              </w:numPr>
              <w:tabs>
                <w:tab w:val="left" w:pos="202"/>
              </w:tabs>
              <w:jc w:val="left"/>
            </w:pPr>
            <w:r>
              <w:rPr>
                <w:color w:val="000000"/>
              </w:rPr>
              <w:t>持续系统解决农村厕所问题。</w:t>
            </w:r>
          </w:p>
          <w:p w:rsidR="00032C92" w:rsidRDefault="00032C92">
            <w:pPr>
              <w:pStyle w:val="Other1"/>
              <w:tabs>
                <w:tab w:val="left" w:pos="184"/>
              </w:tabs>
              <w:jc w:val="left"/>
            </w:pPr>
          </w:p>
        </w:tc>
      </w:tr>
      <w:tr w:rsidR="00032C92" w:rsidTr="00C010CF">
        <w:trPr>
          <w:trHeight w:hRule="exact" w:val="324"/>
          <w:jc w:val="center"/>
        </w:trPr>
        <w:tc>
          <w:tcPr>
            <w:tcW w:w="1325" w:type="dxa"/>
            <w:tcBorders>
              <w:top w:val="single" w:sz="4" w:space="0" w:color="auto"/>
              <w:left w:val="single" w:sz="4" w:space="0" w:color="auto"/>
            </w:tcBorders>
            <w:shd w:val="clear" w:color="auto" w:fill="FFFFFF"/>
          </w:tcPr>
          <w:p w:rsidR="00032C92" w:rsidRDefault="00032C92">
            <w:pPr>
              <w:rPr>
                <w:sz w:val="10"/>
                <w:szCs w:val="10"/>
              </w:rPr>
            </w:pPr>
          </w:p>
        </w:tc>
        <w:tc>
          <w:tcPr>
            <w:tcW w:w="2045" w:type="dxa"/>
            <w:tcBorders>
              <w:top w:val="single" w:sz="4" w:space="0" w:color="auto"/>
              <w:left w:val="single" w:sz="4" w:space="0" w:color="auto"/>
              <w:bottom w:val="single" w:sz="4" w:space="0" w:color="auto"/>
            </w:tcBorders>
            <w:shd w:val="clear" w:color="auto" w:fill="FFFFFF"/>
            <w:vAlign w:val="bottom"/>
          </w:tcPr>
          <w:p w:rsidR="00032C92" w:rsidRDefault="005C768E">
            <w:pPr>
              <w:pStyle w:val="Other1"/>
              <w:ind w:firstLine="640"/>
              <w:jc w:val="left"/>
              <w:rPr>
                <w:rFonts w:ascii="Times New Roman" w:eastAsia="仿宋_GB2312" w:hAnsi="Times New Roman" w:cs="Times New Roman"/>
              </w:rPr>
            </w:pPr>
            <w:r>
              <w:rPr>
                <w:rFonts w:ascii="Times New Roman" w:eastAsia="仿宋_GB2312" w:hAnsi="Times New Roman" w:cs="Times New Roman"/>
                <w:color w:val="000000"/>
              </w:rPr>
              <w:t>一级指标</w:t>
            </w:r>
          </w:p>
        </w:tc>
        <w:tc>
          <w:tcPr>
            <w:tcW w:w="1444" w:type="dxa"/>
            <w:tcBorders>
              <w:top w:val="single" w:sz="4" w:space="0" w:color="auto"/>
              <w:left w:val="single" w:sz="4" w:space="0" w:color="auto"/>
            </w:tcBorders>
            <w:shd w:val="clear" w:color="auto" w:fill="FFFFFF"/>
            <w:vAlign w:val="bottom"/>
          </w:tcPr>
          <w:p w:rsidR="00032C92" w:rsidRDefault="005C768E">
            <w:pPr>
              <w:pStyle w:val="Other1"/>
              <w:ind w:firstLine="340"/>
              <w:jc w:val="left"/>
              <w:rPr>
                <w:rFonts w:ascii="Times New Roman" w:eastAsia="仿宋_GB2312" w:hAnsi="Times New Roman" w:cs="Times New Roman"/>
              </w:rPr>
            </w:pPr>
            <w:r>
              <w:rPr>
                <w:rFonts w:ascii="Times New Roman" w:eastAsia="仿宋_GB2312" w:hAnsi="Times New Roman" w:cs="Times New Roman"/>
                <w:color w:val="000000"/>
              </w:rPr>
              <w:t>二级指标</w:t>
            </w:r>
          </w:p>
        </w:tc>
        <w:tc>
          <w:tcPr>
            <w:tcW w:w="3694"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eastAsia="仿宋_GB2312" w:hAnsi="Times New Roman" w:cs="Times New Roman"/>
              </w:rPr>
            </w:pPr>
            <w:r>
              <w:rPr>
                <w:rFonts w:ascii="Times New Roman" w:eastAsia="仿宋_GB2312" w:hAnsi="Times New Roman" w:cs="Times New Roman"/>
                <w:color w:val="000000"/>
              </w:rPr>
              <w:t>三级指标</w:t>
            </w:r>
          </w:p>
        </w:tc>
        <w:tc>
          <w:tcPr>
            <w:tcW w:w="958"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eastAsia="仿宋_GB2312" w:hAnsi="Times New Roman" w:cs="Times New Roman"/>
              </w:rPr>
            </w:pPr>
            <w:r>
              <w:rPr>
                <w:rFonts w:ascii="Times New Roman" w:eastAsia="仿宋_GB2312" w:hAnsi="Times New Roman" w:cs="Times New Roman"/>
                <w:color w:val="000000"/>
              </w:rPr>
              <w:t>指标值</w:t>
            </w:r>
          </w:p>
        </w:tc>
      </w:tr>
      <w:tr w:rsidR="00C010CF" w:rsidTr="00C010CF">
        <w:trPr>
          <w:trHeight w:hRule="exact" w:val="313"/>
          <w:jc w:val="center"/>
        </w:trPr>
        <w:tc>
          <w:tcPr>
            <w:tcW w:w="1325" w:type="dxa"/>
            <w:vMerge w:val="restart"/>
            <w:tcBorders>
              <w:top w:val="single" w:sz="4" w:space="0" w:color="auto"/>
              <w:left w:val="single" w:sz="4" w:space="0" w:color="auto"/>
            </w:tcBorders>
            <w:shd w:val="clear" w:color="auto" w:fill="FFFFFF"/>
            <w:vAlign w:val="center"/>
          </w:tcPr>
          <w:p w:rsidR="00C010CF" w:rsidRDefault="00C010CF">
            <w:pPr>
              <w:pStyle w:val="Other1"/>
              <w:ind w:firstLine="280"/>
              <w:jc w:val="left"/>
              <w:rPr>
                <w:rFonts w:ascii="Times New Roman" w:eastAsia="仿宋_GB2312" w:hAnsi="Times New Roman" w:cs="Times New Roman"/>
              </w:rPr>
            </w:pPr>
            <w:r>
              <w:rPr>
                <w:rFonts w:ascii="Times New Roman" w:eastAsia="仿宋_GB2312" w:hAnsi="Times New Roman" w:cs="Times New Roman"/>
                <w:color w:val="000000"/>
              </w:rPr>
              <w:t>绩效指标</w:t>
            </w:r>
          </w:p>
        </w:tc>
        <w:tc>
          <w:tcPr>
            <w:tcW w:w="2045" w:type="dxa"/>
            <w:vMerge w:val="restart"/>
            <w:tcBorders>
              <w:top w:val="single" w:sz="4" w:space="0" w:color="auto"/>
              <w:left w:val="single" w:sz="4" w:space="0" w:color="auto"/>
              <w:bottom w:val="single" w:sz="4" w:space="0" w:color="auto"/>
            </w:tcBorders>
            <w:shd w:val="clear" w:color="auto" w:fill="FFFFFF"/>
            <w:vAlign w:val="center"/>
          </w:tcPr>
          <w:p w:rsidR="00C010CF" w:rsidRDefault="00C010CF">
            <w:pPr>
              <w:pStyle w:val="Other1"/>
              <w:ind w:firstLine="640"/>
              <w:jc w:val="left"/>
              <w:rPr>
                <w:rFonts w:ascii="Times New Roman" w:eastAsia="仿宋_GB2312" w:hAnsi="Times New Roman" w:cs="Times New Roman"/>
              </w:rPr>
            </w:pPr>
            <w:r>
              <w:rPr>
                <w:rFonts w:ascii="Times New Roman" w:eastAsia="仿宋_GB2312" w:hAnsi="Times New Roman" w:cs="Times New Roman"/>
                <w:color w:val="000000"/>
              </w:rPr>
              <w:t>产出指标</w:t>
            </w:r>
          </w:p>
        </w:tc>
        <w:tc>
          <w:tcPr>
            <w:tcW w:w="1444" w:type="dxa"/>
            <w:vMerge w:val="restart"/>
            <w:tcBorders>
              <w:top w:val="single" w:sz="4" w:space="0" w:color="auto"/>
              <w:left w:val="single" w:sz="4" w:space="0" w:color="auto"/>
            </w:tcBorders>
            <w:shd w:val="clear" w:color="auto" w:fill="FFFFFF"/>
            <w:vAlign w:val="center"/>
          </w:tcPr>
          <w:p w:rsidR="00C010CF" w:rsidRDefault="00C010CF">
            <w:pPr>
              <w:pStyle w:val="Other1"/>
              <w:ind w:firstLine="340"/>
              <w:jc w:val="left"/>
              <w:rPr>
                <w:rFonts w:ascii="Times New Roman" w:eastAsia="仿宋_GB2312" w:hAnsi="Times New Roman" w:cs="Times New Roman"/>
              </w:rPr>
            </w:pPr>
            <w:r>
              <w:rPr>
                <w:rFonts w:ascii="Times New Roman" w:eastAsia="仿宋_GB2312" w:hAnsi="Times New Roman" w:cs="Times New Roman"/>
                <w:color w:val="000000"/>
              </w:rPr>
              <w:t>数量指标</w:t>
            </w:r>
          </w:p>
        </w:tc>
        <w:tc>
          <w:tcPr>
            <w:tcW w:w="3694" w:type="dxa"/>
            <w:tcBorders>
              <w:top w:val="single" w:sz="4" w:space="0" w:color="auto"/>
              <w:left w:val="single" w:sz="4" w:space="0" w:color="auto"/>
            </w:tcBorders>
            <w:shd w:val="clear" w:color="auto" w:fill="FFFFFF"/>
            <w:vAlign w:val="bottom"/>
          </w:tcPr>
          <w:p w:rsidR="00C010CF" w:rsidRDefault="00C010CF">
            <w:pPr>
              <w:pStyle w:val="Other1"/>
              <w:jc w:val="left"/>
              <w:rPr>
                <w:rFonts w:ascii="Times New Roman" w:eastAsia="仿宋_GB2312" w:hAnsi="Times New Roman" w:cs="Times New Roman"/>
              </w:rPr>
            </w:pPr>
            <w:r>
              <w:rPr>
                <w:rFonts w:ascii="Times New Roman" w:eastAsia="仿宋_GB2312" w:hAnsi="Times New Roman" w:cs="Times New Roman"/>
                <w:b/>
                <w:bCs/>
                <w:color w:val="000000"/>
              </w:rPr>
              <w:t>2020</w:t>
            </w:r>
            <w:r>
              <w:rPr>
                <w:rFonts w:ascii="Times New Roman" w:eastAsia="仿宋_GB2312" w:hAnsi="Times New Roman" w:cs="Times New Roman"/>
                <w:color w:val="000000"/>
              </w:rPr>
              <w:t>年计划完成改厕农户户数</w:t>
            </w:r>
          </w:p>
        </w:tc>
        <w:tc>
          <w:tcPr>
            <w:tcW w:w="958" w:type="dxa"/>
            <w:tcBorders>
              <w:top w:val="single" w:sz="4" w:space="0" w:color="auto"/>
              <w:left w:val="single" w:sz="4" w:space="0" w:color="auto"/>
              <w:right w:val="single" w:sz="4" w:space="0" w:color="auto"/>
            </w:tcBorders>
            <w:shd w:val="clear" w:color="auto" w:fill="FFFFFF"/>
            <w:vAlign w:val="bottom"/>
          </w:tcPr>
          <w:p w:rsidR="00C010CF" w:rsidRDefault="00C010CF">
            <w:pPr>
              <w:pStyle w:val="Other1"/>
              <w:ind w:firstLine="180"/>
              <w:jc w:val="left"/>
              <w:rPr>
                <w:rFonts w:ascii="Times New Roman" w:eastAsia="仿宋_GB2312" w:hAnsi="Times New Roman" w:cs="Times New Roman"/>
              </w:rPr>
            </w:pPr>
            <w:r>
              <w:t>382783</w:t>
            </w:r>
            <w:r>
              <w:rPr>
                <w:rFonts w:ascii="Times New Roman" w:eastAsia="仿宋_GB2312" w:hAnsi="Times New Roman" w:cs="Times New Roman"/>
                <w:color w:val="000000"/>
              </w:rPr>
              <w:t>户</w:t>
            </w:r>
          </w:p>
        </w:tc>
      </w:tr>
      <w:tr w:rsidR="00C010CF" w:rsidTr="00C010CF">
        <w:trPr>
          <w:trHeight w:hRule="exact" w:val="324"/>
          <w:jc w:val="center"/>
        </w:trPr>
        <w:tc>
          <w:tcPr>
            <w:tcW w:w="1325" w:type="dxa"/>
            <w:vMerge/>
            <w:tcBorders>
              <w:left w:val="single" w:sz="4" w:space="0" w:color="auto"/>
            </w:tcBorders>
            <w:shd w:val="clear" w:color="auto" w:fill="FFFFFF"/>
            <w:vAlign w:val="center"/>
          </w:tcPr>
          <w:p w:rsidR="00C010CF" w:rsidRDefault="00C010CF"/>
        </w:tc>
        <w:tc>
          <w:tcPr>
            <w:tcW w:w="2045" w:type="dxa"/>
            <w:vMerge/>
            <w:tcBorders>
              <w:top w:val="single" w:sz="4" w:space="0" w:color="auto"/>
              <w:left w:val="single" w:sz="4" w:space="0" w:color="auto"/>
              <w:bottom w:val="single" w:sz="4" w:space="0" w:color="auto"/>
            </w:tcBorders>
            <w:shd w:val="clear" w:color="auto" w:fill="FFFFFF"/>
            <w:vAlign w:val="center"/>
          </w:tcPr>
          <w:p w:rsidR="00C010CF" w:rsidRDefault="00C010CF"/>
        </w:tc>
        <w:tc>
          <w:tcPr>
            <w:tcW w:w="1444" w:type="dxa"/>
            <w:vMerge/>
            <w:tcBorders>
              <w:left w:val="single" w:sz="4" w:space="0" w:color="auto"/>
            </w:tcBorders>
            <w:shd w:val="clear" w:color="auto" w:fill="FFFFFF"/>
            <w:vAlign w:val="center"/>
          </w:tcPr>
          <w:p w:rsidR="00C010CF" w:rsidRDefault="00C010CF"/>
        </w:tc>
        <w:tc>
          <w:tcPr>
            <w:tcW w:w="3694" w:type="dxa"/>
            <w:tcBorders>
              <w:top w:val="single" w:sz="4" w:space="0" w:color="auto"/>
              <w:left w:val="single" w:sz="4" w:space="0" w:color="auto"/>
            </w:tcBorders>
            <w:shd w:val="clear" w:color="auto" w:fill="FFFFFF"/>
            <w:vAlign w:val="bottom"/>
          </w:tcPr>
          <w:p w:rsidR="00C010CF" w:rsidRDefault="00C010CF">
            <w:pPr>
              <w:pStyle w:val="Other1"/>
              <w:jc w:val="left"/>
              <w:rPr>
                <w:rFonts w:ascii="Times New Roman" w:eastAsia="仿宋_GB2312" w:hAnsi="Times New Roman" w:cs="Times New Roman"/>
              </w:rPr>
            </w:pPr>
            <w:r>
              <w:rPr>
                <w:rFonts w:ascii="Times New Roman" w:eastAsia="仿宋_GB2312" w:hAnsi="Times New Roman" w:cs="Times New Roman"/>
                <w:b/>
                <w:bCs/>
                <w:color w:val="000000"/>
              </w:rPr>
              <w:t>2020</w:t>
            </w:r>
            <w:r>
              <w:rPr>
                <w:rFonts w:ascii="Times New Roman" w:eastAsia="仿宋_GB2312" w:hAnsi="Times New Roman" w:cs="Times New Roman"/>
                <w:color w:val="000000"/>
              </w:rPr>
              <w:t>年计划完成整村推进的行政村数</w:t>
            </w:r>
          </w:p>
        </w:tc>
        <w:tc>
          <w:tcPr>
            <w:tcW w:w="958" w:type="dxa"/>
            <w:tcBorders>
              <w:top w:val="single" w:sz="4" w:space="0" w:color="auto"/>
              <w:left w:val="single" w:sz="4" w:space="0" w:color="auto"/>
              <w:right w:val="single" w:sz="4" w:space="0" w:color="auto"/>
            </w:tcBorders>
            <w:shd w:val="clear" w:color="auto" w:fill="FFFFFF"/>
            <w:vAlign w:val="bottom"/>
          </w:tcPr>
          <w:p w:rsidR="00C010CF" w:rsidRDefault="00C010CF">
            <w:pPr>
              <w:pStyle w:val="Other1"/>
              <w:ind w:firstLine="180"/>
              <w:jc w:val="left"/>
              <w:rPr>
                <w:rFonts w:ascii="Times New Roman" w:eastAsia="仿宋_GB2312" w:hAnsi="Times New Roman" w:cs="Times New Roman"/>
              </w:rPr>
            </w:pPr>
            <w:r>
              <w:rPr>
                <w:rFonts w:ascii="仿宋_GB2312" w:eastAsia="仿宋_GB2312" w:hAnsi="仿宋_GB2312" w:cs="仿宋_GB2312" w:hint="eastAsia"/>
                <w:color w:val="000000"/>
                <w:lang w:val="en-US" w:eastAsia="zh-CN"/>
              </w:rPr>
              <w:t>370</w:t>
            </w:r>
            <w:r>
              <w:rPr>
                <w:rFonts w:ascii="Times New Roman" w:eastAsia="仿宋_GB2312" w:hAnsi="Times New Roman" w:cs="Times New Roman"/>
                <w:color w:val="000000"/>
              </w:rPr>
              <w:t>个</w:t>
            </w:r>
          </w:p>
        </w:tc>
      </w:tr>
      <w:tr w:rsidR="00C010CF" w:rsidTr="00C010CF">
        <w:trPr>
          <w:trHeight w:hRule="exact" w:val="320"/>
          <w:jc w:val="center"/>
        </w:trPr>
        <w:tc>
          <w:tcPr>
            <w:tcW w:w="1325" w:type="dxa"/>
            <w:vMerge/>
            <w:tcBorders>
              <w:left w:val="single" w:sz="4" w:space="0" w:color="auto"/>
            </w:tcBorders>
            <w:shd w:val="clear" w:color="auto" w:fill="FFFFFF"/>
            <w:vAlign w:val="center"/>
          </w:tcPr>
          <w:p w:rsidR="00C010CF" w:rsidRDefault="00C010CF"/>
        </w:tc>
        <w:tc>
          <w:tcPr>
            <w:tcW w:w="2045" w:type="dxa"/>
            <w:vMerge/>
            <w:tcBorders>
              <w:top w:val="single" w:sz="4" w:space="0" w:color="auto"/>
              <w:left w:val="single" w:sz="4" w:space="0" w:color="auto"/>
              <w:bottom w:val="single" w:sz="4" w:space="0" w:color="auto"/>
            </w:tcBorders>
            <w:shd w:val="clear" w:color="auto" w:fill="FFFFFF"/>
            <w:vAlign w:val="center"/>
          </w:tcPr>
          <w:p w:rsidR="00C010CF" w:rsidRDefault="00C010CF"/>
        </w:tc>
        <w:tc>
          <w:tcPr>
            <w:tcW w:w="1444" w:type="dxa"/>
            <w:tcBorders>
              <w:top w:val="single" w:sz="4" w:space="0" w:color="auto"/>
              <w:left w:val="single" w:sz="4" w:space="0" w:color="auto"/>
            </w:tcBorders>
            <w:shd w:val="clear" w:color="auto" w:fill="FFFFFF"/>
            <w:vAlign w:val="center"/>
          </w:tcPr>
          <w:p w:rsidR="00C010CF" w:rsidRDefault="00C010CF">
            <w:pPr>
              <w:pStyle w:val="Other1"/>
              <w:ind w:firstLine="340"/>
              <w:jc w:val="left"/>
              <w:rPr>
                <w:rFonts w:ascii="Times New Roman" w:eastAsia="仿宋_GB2312" w:hAnsi="Times New Roman" w:cs="Times New Roman"/>
                <w:color w:val="000000"/>
                <w:lang w:eastAsia="zh-CN"/>
              </w:rPr>
            </w:pPr>
            <w:r>
              <w:rPr>
                <w:rFonts w:ascii="Times New Roman" w:eastAsia="仿宋_GB2312" w:hAnsi="Times New Roman" w:cs="Times New Roman" w:hint="eastAsia"/>
                <w:color w:val="000000"/>
                <w:lang w:eastAsia="zh-CN"/>
              </w:rPr>
              <w:t>成本指标</w:t>
            </w:r>
          </w:p>
        </w:tc>
        <w:tc>
          <w:tcPr>
            <w:tcW w:w="3694" w:type="dxa"/>
            <w:tcBorders>
              <w:top w:val="single" w:sz="4" w:space="0" w:color="auto"/>
              <w:left w:val="single" w:sz="4" w:space="0" w:color="auto"/>
            </w:tcBorders>
            <w:shd w:val="clear" w:color="auto" w:fill="FFFFFF"/>
            <w:vAlign w:val="bottom"/>
          </w:tcPr>
          <w:p w:rsidR="00C010CF" w:rsidRDefault="00C010CF">
            <w:pPr>
              <w:pStyle w:val="Other1"/>
              <w:jc w:val="left"/>
              <w:rPr>
                <w:rFonts w:ascii="Times New Roman" w:eastAsia="仿宋_GB2312" w:hAnsi="Times New Roman" w:cs="Times New Roman"/>
                <w:color w:val="000000"/>
                <w:lang w:eastAsia="zh-CN"/>
              </w:rPr>
            </w:pPr>
            <w:r>
              <w:rPr>
                <w:rFonts w:ascii="Times New Roman" w:eastAsia="仿宋_GB2312" w:hAnsi="Times New Roman" w:cs="Times New Roman" w:hint="eastAsia"/>
                <w:color w:val="000000"/>
                <w:lang w:eastAsia="zh-CN"/>
              </w:rPr>
              <w:t>奖补资金</w:t>
            </w:r>
          </w:p>
        </w:tc>
        <w:tc>
          <w:tcPr>
            <w:tcW w:w="958" w:type="dxa"/>
            <w:tcBorders>
              <w:top w:val="single" w:sz="4" w:space="0" w:color="auto"/>
              <w:left w:val="single" w:sz="4" w:space="0" w:color="auto"/>
              <w:right w:val="single" w:sz="4" w:space="0" w:color="auto"/>
            </w:tcBorders>
            <w:shd w:val="clear" w:color="auto" w:fill="FFFFFF"/>
            <w:vAlign w:val="bottom"/>
          </w:tcPr>
          <w:p w:rsidR="00C010CF" w:rsidRDefault="00C010CF">
            <w:pPr>
              <w:pStyle w:val="Other1"/>
              <w:ind w:firstLine="240"/>
              <w:jc w:val="left"/>
              <w:rPr>
                <w:rFonts w:ascii="仿宋_GB2312" w:eastAsia="仿宋_GB2312" w:hAnsi="仿宋_GB2312" w:cs="仿宋_GB2312"/>
                <w:color w:val="000000"/>
                <w:lang w:val="en-US" w:eastAsia="zh-CN"/>
              </w:rPr>
            </w:pPr>
            <w:r>
              <w:rPr>
                <w:rFonts w:ascii="仿宋_GB2312" w:eastAsia="仿宋_GB2312" w:hAnsi="仿宋_GB2312" w:cs="仿宋_GB2312" w:hint="eastAsia"/>
                <w:color w:val="000000"/>
                <w:lang w:val="en-US" w:eastAsia="zh-CN"/>
              </w:rPr>
              <w:t>22967</w:t>
            </w:r>
          </w:p>
        </w:tc>
      </w:tr>
      <w:tr w:rsidR="00C010CF" w:rsidTr="00C010CF">
        <w:trPr>
          <w:trHeight w:hRule="exact" w:val="320"/>
          <w:jc w:val="center"/>
        </w:trPr>
        <w:tc>
          <w:tcPr>
            <w:tcW w:w="1325" w:type="dxa"/>
            <w:vMerge/>
            <w:tcBorders>
              <w:left w:val="single" w:sz="4" w:space="0" w:color="auto"/>
            </w:tcBorders>
            <w:shd w:val="clear" w:color="auto" w:fill="FFFFFF"/>
            <w:vAlign w:val="center"/>
          </w:tcPr>
          <w:p w:rsidR="00C010CF" w:rsidRDefault="00C010CF"/>
        </w:tc>
        <w:tc>
          <w:tcPr>
            <w:tcW w:w="2045" w:type="dxa"/>
            <w:vMerge/>
            <w:tcBorders>
              <w:top w:val="single" w:sz="4" w:space="0" w:color="auto"/>
              <w:left w:val="single" w:sz="4" w:space="0" w:color="auto"/>
              <w:bottom w:val="single" w:sz="4" w:space="0" w:color="auto"/>
            </w:tcBorders>
            <w:shd w:val="clear" w:color="auto" w:fill="FFFFFF"/>
            <w:vAlign w:val="center"/>
          </w:tcPr>
          <w:p w:rsidR="00C010CF" w:rsidRDefault="00C010CF"/>
        </w:tc>
        <w:tc>
          <w:tcPr>
            <w:tcW w:w="1444" w:type="dxa"/>
            <w:vMerge w:val="restart"/>
            <w:tcBorders>
              <w:top w:val="single" w:sz="4" w:space="0" w:color="auto"/>
              <w:left w:val="single" w:sz="4" w:space="0" w:color="auto"/>
            </w:tcBorders>
            <w:shd w:val="clear" w:color="auto" w:fill="FFFFFF"/>
            <w:vAlign w:val="center"/>
          </w:tcPr>
          <w:p w:rsidR="00C010CF" w:rsidRDefault="00C010CF">
            <w:pPr>
              <w:pStyle w:val="Other1"/>
              <w:ind w:firstLine="340"/>
              <w:jc w:val="left"/>
              <w:rPr>
                <w:rFonts w:ascii="Times New Roman" w:eastAsia="仿宋_GB2312" w:hAnsi="Times New Roman" w:cs="Times New Roman"/>
              </w:rPr>
            </w:pPr>
            <w:r>
              <w:rPr>
                <w:rFonts w:ascii="Times New Roman" w:eastAsia="仿宋_GB2312" w:hAnsi="Times New Roman" w:cs="Times New Roman"/>
                <w:color w:val="000000"/>
              </w:rPr>
              <w:t>质量指标</w:t>
            </w:r>
          </w:p>
        </w:tc>
        <w:tc>
          <w:tcPr>
            <w:tcW w:w="3694" w:type="dxa"/>
            <w:tcBorders>
              <w:top w:val="single" w:sz="4" w:space="0" w:color="auto"/>
              <w:left w:val="single" w:sz="4" w:space="0" w:color="auto"/>
            </w:tcBorders>
            <w:shd w:val="clear" w:color="auto" w:fill="FFFFFF"/>
            <w:vAlign w:val="bottom"/>
          </w:tcPr>
          <w:p w:rsidR="00C010CF" w:rsidRDefault="00C010CF">
            <w:pPr>
              <w:pStyle w:val="Other1"/>
              <w:jc w:val="left"/>
              <w:rPr>
                <w:rFonts w:ascii="Times New Roman" w:eastAsia="仿宋_GB2312" w:hAnsi="Times New Roman" w:cs="Times New Roman"/>
              </w:rPr>
            </w:pPr>
            <w:r>
              <w:rPr>
                <w:rFonts w:ascii="Times New Roman" w:eastAsia="仿宋_GB2312" w:hAnsi="Times New Roman" w:cs="Times New Roman"/>
                <w:color w:val="000000"/>
              </w:rPr>
              <w:t>改造完的厕所设施合格率</w:t>
            </w:r>
          </w:p>
        </w:tc>
        <w:tc>
          <w:tcPr>
            <w:tcW w:w="958" w:type="dxa"/>
            <w:tcBorders>
              <w:top w:val="single" w:sz="4" w:space="0" w:color="auto"/>
              <w:left w:val="single" w:sz="4" w:space="0" w:color="auto"/>
              <w:right w:val="single" w:sz="4" w:space="0" w:color="auto"/>
            </w:tcBorders>
            <w:shd w:val="clear" w:color="auto" w:fill="FFFFFF"/>
            <w:vAlign w:val="bottom"/>
          </w:tcPr>
          <w:p w:rsidR="00C010CF" w:rsidRDefault="00C010CF">
            <w:pPr>
              <w:pStyle w:val="Other1"/>
              <w:ind w:firstLine="240"/>
              <w:jc w:val="left"/>
              <w:rPr>
                <w:rFonts w:ascii="Times New Roman" w:eastAsia="仿宋_GB2312" w:hAnsi="Times New Roman" w:cs="Times New Roman"/>
              </w:rPr>
            </w:pPr>
            <w:r>
              <w:rPr>
                <w:rFonts w:ascii="仿宋_GB2312" w:eastAsia="仿宋_GB2312" w:hAnsi="仿宋_GB2312" w:cs="仿宋_GB2312" w:hint="eastAsia"/>
                <w:color w:val="000000"/>
                <w:lang w:val="en-US" w:eastAsia="zh-CN"/>
              </w:rPr>
              <w:t>≥</w:t>
            </w:r>
            <w:r>
              <w:rPr>
                <w:rFonts w:ascii="Times New Roman" w:eastAsia="仿宋_GB2312" w:hAnsi="Times New Roman" w:cs="Times New Roman"/>
                <w:b/>
                <w:bCs/>
                <w:color w:val="000000"/>
                <w:lang w:val="en-US" w:eastAsia="en-US" w:bidi="en-US"/>
              </w:rPr>
              <w:t>95%</w:t>
            </w:r>
          </w:p>
        </w:tc>
      </w:tr>
      <w:tr w:rsidR="00C010CF" w:rsidTr="00C010CF">
        <w:trPr>
          <w:trHeight w:hRule="exact" w:val="320"/>
          <w:jc w:val="center"/>
        </w:trPr>
        <w:tc>
          <w:tcPr>
            <w:tcW w:w="1325" w:type="dxa"/>
            <w:vMerge/>
            <w:tcBorders>
              <w:left w:val="single" w:sz="4" w:space="0" w:color="auto"/>
            </w:tcBorders>
            <w:shd w:val="clear" w:color="auto" w:fill="FFFFFF"/>
            <w:vAlign w:val="center"/>
          </w:tcPr>
          <w:p w:rsidR="00C010CF" w:rsidRDefault="00C010CF"/>
        </w:tc>
        <w:tc>
          <w:tcPr>
            <w:tcW w:w="2045" w:type="dxa"/>
            <w:vMerge/>
            <w:tcBorders>
              <w:top w:val="single" w:sz="4" w:space="0" w:color="auto"/>
              <w:left w:val="single" w:sz="4" w:space="0" w:color="auto"/>
              <w:bottom w:val="single" w:sz="4" w:space="0" w:color="auto"/>
            </w:tcBorders>
            <w:shd w:val="clear" w:color="auto" w:fill="FFFFFF"/>
            <w:vAlign w:val="center"/>
          </w:tcPr>
          <w:p w:rsidR="00C010CF" w:rsidRDefault="00C010CF"/>
        </w:tc>
        <w:tc>
          <w:tcPr>
            <w:tcW w:w="1444" w:type="dxa"/>
            <w:vMerge/>
            <w:tcBorders>
              <w:left w:val="single" w:sz="4" w:space="0" w:color="auto"/>
            </w:tcBorders>
            <w:shd w:val="clear" w:color="auto" w:fill="FFFFFF"/>
            <w:vAlign w:val="center"/>
          </w:tcPr>
          <w:p w:rsidR="00C010CF" w:rsidRDefault="00C010CF"/>
        </w:tc>
        <w:tc>
          <w:tcPr>
            <w:tcW w:w="3694" w:type="dxa"/>
            <w:tcBorders>
              <w:top w:val="single" w:sz="4" w:space="0" w:color="auto"/>
              <w:left w:val="single" w:sz="4" w:space="0" w:color="auto"/>
            </w:tcBorders>
            <w:shd w:val="clear" w:color="auto" w:fill="FFFFFF"/>
            <w:vAlign w:val="bottom"/>
          </w:tcPr>
          <w:p w:rsidR="00C010CF" w:rsidRDefault="00C010CF">
            <w:pPr>
              <w:pStyle w:val="Other1"/>
              <w:jc w:val="left"/>
              <w:rPr>
                <w:rFonts w:ascii="Times New Roman" w:eastAsia="仿宋_GB2312" w:hAnsi="Times New Roman" w:cs="Times New Roman"/>
              </w:rPr>
            </w:pPr>
            <w:r>
              <w:rPr>
                <w:rFonts w:ascii="Times New Roman" w:eastAsia="仿宋_GB2312" w:hAnsi="Times New Roman" w:cs="Times New Roman"/>
                <w:color w:val="000000"/>
              </w:rPr>
              <w:t>农村改厕数据库</w:t>
            </w:r>
          </w:p>
        </w:tc>
        <w:tc>
          <w:tcPr>
            <w:tcW w:w="958" w:type="dxa"/>
            <w:tcBorders>
              <w:top w:val="single" w:sz="4" w:space="0" w:color="auto"/>
              <w:left w:val="single" w:sz="4" w:space="0" w:color="auto"/>
              <w:right w:val="single" w:sz="4" w:space="0" w:color="auto"/>
            </w:tcBorders>
            <w:shd w:val="clear" w:color="auto" w:fill="FFFFFF"/>
            <w:vAlign w:val="bottom"/>
          </w:tcPr>
          <w:p w:rsidR="00C010CF" w:rsidRDefault="00C010CF">
            <w:pPr>
              <w:pStyle w:val="Other1"/>
              <w:jc w:val="left"/>
              <w:rPr>
                <w:rFonts w:ascii="Times New Roman" w:eastAsia="仿宋_GB2312" w:hAnsi="Times New Roman" w:cs="Times New Roman"/>
              </w:rPr>
            </w:pPr>
            <w:r>
              <w:rPr>
                <w:rFonts w:ascii="Times New Roman" w:eastAsia="仿宋_GB2312" w:hAnsi="Times New Roman" w:cs="Times New Roman"/>
                <w:color w:val="000000"/>
              </w:rPr>
              <w:t>基本建成</w:t>
            </w:r>
          </w:p>
        </w:tc>
      </w:tr>
      <w:tr w:rsidR="00C010CF" w:rsidTr="00C010CF">
        <w:trPr>
          <w:trHeight w:hRule="exact" w:val="799"/>
          <w:jc w:val="center"/>
        </w:trPr>
        <w:tc>
          <w:tcPr>
            <w:tcW w:w="1325" w:type="dxa"/>
            <w:vMerge/>
            <w:tcBorders>
              <w:left w:val="single" w:sz="4" w:space="0" w:color="auto"/>
            </w:tcBorders>
            <w:shd w:val="clear" w:color="auto" w:fill="FFFFFF"/>
            <w:vAlign w:val="center"/>
          </w:tcPr>
          <w:p w:rsidR="00C010CF" w:rsidRDefault="00C010CF"/>
        </w:tc>
        <w:tc>
          <w:tcPr>
            <w:tcW w:w="2045" w:type="dxa"/>
            <w:vMerge/>
            <w:tcBorders>
              <w:top w:val="single" w:sz="4" w:space="0" w:color="auto"/>
              <w:left w:val="single" w:sz="4" w:space="0" w:color="auto"/>
              <w:bottom w:val="single" w:sz="4" w:space="0" w:color="auto"/>
            </w:tcBorders>
            <w:shd w:val="clear" w:color="auto" w:fill="FFFFFF"/>
            <w:vAlign w:val="center"/>
          </w:tcPr>
          <w:p w:rsidR="00C010CF" w:rsidRDefault="00C010CF"/>
        </w:tc>
        <w:tc>
          <w:tcPr>
            <w:tcW w:w="1444" w:type="dxa"/>
            <w:tcBorders>
              <w:top w:val="single" w:sz="4" w:space="0" w:color="auto"/>
              <w:left w:val="single" w:sz="4" w:space="0" w:color="auto"/>
            </w:tcBorders>
            <w:shd w:val="clear" w:color="auto" w:fill="FFFFFF"/>
            <w:vAlign w:val="center"/>
          </w:tcPr>
          <w:p w:rsidR="00C010CF" w:rsidRDefault="00C010CF">
            <w:pPr>
              <w:pStyle w:val="Other1"/>
              <w:ind w:firstLine="340"/>
              <w:jc w:val="left"/>
              <w:rPr>
                <w:rFonts w:ascii="Times New Roman" w:eastAsia="仿宋_GB2312" w:hAnsi="Times New Roman" w:cs="Times New Roman"/>
              </w:rPr>
            </w:pPr>
            <w:r>
              <w:rPr>
                <w:rFonts w:ascii="Times New Roman" w:eastAsia="仿宋_GB2312" w:hAnsi="Times New Roman" w:cs="Times New Roman"/>
                <w:color w:val="000000"/>
              </w:rPr>
              <w:t>时效指标</w:t>
            </w:r>
          </w:p>
        </w:tc>
        <w:tc>
          <w:tcPr>
            <w:tcW w:w="3694" w:type="dxa"/>
            <w:tcBorders>
              <w:top w:val="single" w:sz="4" w:space="0" w:color="auto"/>
              <w:left w:val="single" w:sz="4" w:space="0" w:color="auto"/>
            </w:tcBorders>
            <w:shd w:val="clear" w:color="auto" w:fill="FFFFFF"/>
            <w:vAlign w:val="bottom"/>
          </w:tcPr>
          <w:p w:rsidR="00C010CF" w:rsidRDefault="00C010CF">
            <w:pPr>
              <w:pStyle w:val="Other1"/>
              <w:spacing w:line="238" w:lineRule="exact"/>
              <w:jc w:val="left"/>
              <w:rPr>
                <w:rFonts w:ascii="Times New Roman" w:eastAsia="仿宋_GB2312" w:hAnsi="Times New Roman" w:cs="Times New Roman"/>
              </w:rPr>
            </w:pPr>
            <w:r>
              <w:rPr>
                <w:rFonts w:ascii="Times New Roman" w:eastAsia="仿宋_GB2312" w:hAnsi="Times New Roman" w:cs="Times New Roman"/>
                <w:color w:val="000000"/>
              </w:rPr>
              <w:t>截至</w:t>
            </w:r>
            <w:r>
              <w:rPr>
                <w:rFonts w:ascii="Times New Roman" w:eastAsia="仿宋_GB2312" w:hAnsi="Times New Roman" w:cs="Times New Roman"/>
                <w:b/>
                <w:bCs/>
                <w:color w:val="000000"/>
              </w:rPr>
              <w:t>2020</w:t>
            </w:r>
            <w:r>
              <w:rPr>
                <w:rFonts w:ascii="Times New Roman" w:eastAsia="仿宋_GB2312" w:hAnsi="Times New Roman" w:cs="Times New Roman"/>
                <w:color w:val="000000"/>
              </w:rPr>
              <w:t>年底，年度土地指标跨省域调剂收入安排的支岀（支持农村厕所革命整村推进财政奖补）资金执行率</w:t>
            </w:r>
          </w:p>
        </w:tc>
        <w:tc>
          <w:tcPr>
            <w:tcW w:w="958" w:type="dxa"/>
            <w:tcBorders>
              <w:top w:val="single" w:sz="4" w:space="0" w:color="auto"/>
              <w:left w:val="single" w:sz="4" w:space="0" w:color="auto"/>
              <w:right w:val="single" w:sz="4" w:space="0" w:color="auto"/>
            </w:tcBorders>
            <w:shd w:val="clear" w:color="auto" w:fill="FFFFFF"/>
            <w:vAlign w:val="center"/>
          </w:tcPr>
          <w:p w:rsidR="00C010CF" w:rsidRDefault="00C010CF">
            <w:pPr>
              <w:pStyle w:val="Other1"/>
              <w:ind w:firstLine="240"/>
              <w:jc w:val="left"/>
              <w:rPr>
                <w:rFonts w:ascii="Times New Roman" w:eastAsia="仿宋_GB2312" w:hAnsi="Times New Roman" w:cs="Times New Roman"/>
              </w:rPr>
            </w:pPr>
            <w:r>
              <w:rPr>
                <w:rFonts w:ascii="Times New Roman" w:eastAsia="仿宋_GB2312" w:hAnsi="Times New Roman" w:cs="Times New Roman"/>
                <w:b/>
                <w:bCs/>
                <w:color w:val="000000"/>
              </w:rPr>
              <w:t>100%</w:t>
            </w:r>
          </w:p>
        </w:tc>
      </w:tr>
      <w:tr w:rsidR="00C010CF" w:rsidTr="00C010CF">
        <w:trPr>
          <w:trHeight w:hRule="exact" w:val="472"/>
          <w:jc w:val="center"/>
        </w:trPr>
        <w:tc>
          <w:tcPr>
            <w:tcW w:w="1325" w:type="dxa"/>
            <w:vMerge/>
            <w:tcBorders>
              <w:left w:val="single" w:sz="4" w:space="0" w:color="auto"/>
            </w:tcBorders>
            <w:shd w:val="clear" w:color="auto" w:fill="FFFFFF"/>
            <w:vAlign w:val="center"/>
          </w:tcPr>
          <w:p w:rsidR="00C010CF" w:rsidRDefault="00C010CF"/>
        </w:tc>
        <w:tc>
          <w:tcPr>
            <w:tcW w:w="2045" w:type="dxa"/>
            <w:vMerge w:val="restart"/>
            <w:tcBorders>
              <w:top w:val="single" w:sz="4" w:space="0" w:color="auto"/>
              <w:left w:val="single" w:sz="4" w:space="0" w:color="auto"/>
              <w:bottom w:val="single" w:sz="4" w:space="0" w:color="auto"/>
            </w:tcBorders>
            <w:shd w:val="clear" w:color="auto" w:fill="FFFFFF"/>
            <w:vAlign w:val="center"/>
          </w:tcPr>
          <w:p w:rsidR="00C010CF" w:rsidRPr="00C010CF" w:rsidRDefault="00C010CF" w:rsidP="00C010CF">
            <w:pPr>
              <w:jc w:val="center"/>
              <w:rPr>
                <w:sz w:val="18"/>
                <w:szCs w:val="18"/>
              </w:rPr>
            </w:pPr>
            <w:r w:rsidRPr="00C010CF">
              <w:rPr>
                <w:rFonts w:hint="eastAsia"/>
                <w:sz w:val="18"/>
                <w:szCs w:val="18"/>
              </w:rPr>
              <w:t>效益指标</w:t>
            </w:r>
          </w:p>
        </w:tc>
        <w:tc>
          <w:tcPr>
            <w:tcW w:w="1444" w:type="dxa"/>
            <w:vMerge w:val="restart"/>
            <w:tcBorders>
              <w:top w:val="single" w:sz="4" w:space="0" w:color="auto"/>
              <w:left w:val="single" w:sz="4" w:space="0" w:color="auto"/>
            </w:tcBorders>
            <w:shd w:val="clear" w:color="auto" w:fill="FFFFFF"/>
            <w:vAlign w:val="center"/>
          </w:tcPr>
          <w:p w:rsidR="00C010CF" w:rsidRDefault="00C010CF">
            <w:pPr>
              <w:pStyle w:val="Other1"/>
              <w:ind w:firstLine="160"/>
              <w:jc w:val="left"/>
              <w:rPr>
                <w:rFonts w:ascii="Times New Roman" w:eastAsia="仿宋_GB2312" w:hAnsi="Times New Roman" w:cs="Times New Roman"/>
              </w:rPr>
            </w:pPr>
            <w:r>
              <w:rPr>
                <w:rFonts w:ascii="Times New Roman" w:eastAsia="仿宋_GB2312" w:hAnsi="Times New Roman" w:cs="Times New Roman"/>
                <w:color w:val="000000"/>
              </w:rPr>
              <w:t>社会效益指标</w:t>
            </w:r>
          </w:p>
        </w:tc>
        <w:tc>
          <w:tcPr>
            <w:tcW w:w="3694" w:type="dxa"/>
            <w:tcBorders>
              <w:top w:val="single" w:sz="4" w:space="0" w:color="auto"/>
              <w:left w:val="single" w:sz="4" w:space="0" w:color="auto"/>
            </w:tcBorders>
            <w:shd w:val="clear" w:color="auto" w:fill="FFFFFF"/>
            <w:vAlign w:val="bottom"/>
          </w:tcPr>
          <w:p w:rsidR="00C010CF" w:rsidRDefault="00C010CF">
            <w:pPr>
              <w:pStyle w:val="Other1"/>
              <w:spacing w:line="234" w:lineRule="exact"/>
              <w:jc w:val="left"/>
              <w:rPr>
                <w:rFonts w:ascii="Times New Roman" w:eastAsia="仿宋_GB2312" w:hAnsi="Times New Roman" w:cs="Times New Roman"/>
              </w:rPr>
            </w:pPr>
            <w:r>
              <w:rPr>
                <w:rFonts w:ascii="Times New Roman" w:eastAsia="仿宋_GB2312" w:hAnsi="Times New Roman" w:cs="Times New Roman"/>
                <w:color w:val="000000"/>
              </w:rPr>
              <w:t>当年完成农村厕所革命整村推进行政村的卫生厕所普及率</w:t>
            </w:r>
          </w:p>
        </w:tc>
        <w:tc>
          <w:tcPr>
            <w:tcW w:w="958" w:type="dxa"/>
            <w:tcBorders>
              <w:top w:val="single" w:sz="4" w:space="0" w:color="auto"/>
              <w:left w:val="single" w:sz="4" w:space="0" w:color="auto"/>
              <w:right w:val="single" w:sz="4" w:space="0" w:color="auto"/>
            </w:tcBorders>
            <w:shd w:val="clear" w:color="auto" w:fill="FFFFFF"/>
            <w:vAlign w:val="center"/>
          </w:tcPr>
          <w:p w:rsidR="00C010CF" w:rsidRDefault="00C010CF">
            <w:pPr>
              <w:pStyle w:val="Other1"/>
              <w:ind w:firstLine="240"/>
              <w:jc w:val="left"/>
              <w:rPr>
                <w:rFonts w:ascii="Times New Roman" w:eastAsia="仿宋_GB2312" w:hAnsi="Times New Roman" w:cs="Times New Roman"/>
              </w:rPr>
            </w:pPr>
            <w:r>
              <w:rPr>
                <w:rFonts w:ascii="仿宋_GB2312" w:eastAsia="仿宋_GB2312" w:hAnsi="仿宋_GB2312" w:cs="仿宋_GB2312" w:hint="eastAsia"/>
                <w:color w:val="000000"/>
                <w:lang w:val="en-US" w:eastAsia="zh-CN"/>
              </w:rPr>
              <w:t>≥</w:t>
            </w:r>
            <w:r>
              <w:rPr>
                <w:rFonts w:ascii="Times New Roman" w:eastAsia="仿宋_GB2312" w:hAnsi="Times New Roman" w:cs="Times New Roman"/>
                <w:b/>
                <w:bCs/>
                <w:color w:val="000000"/>
                <w:lang w:val="en-US" w:eastAsia="en-US" w:bidi="en-US"/>
              </w:rPr>
              <w:t>85%</w:t>
            </w:r>
          </w:p>
        </w:tc>
      </w:tr>
      <w:tr w:rsidR="00C010CF" w:rsidTr="00C010CF">
        <w:trPr>
          <w:trHeight w:hRule="exact" w:val="464"/>
          <w:jc w:val="center"/>
        </w:trPr>
        <w:tc>
          <w:tcPr>
            <w:tcW w:w="1325" w:type="dxa"/>
            <w:vMerge/>
            <w:tcBorders>
              <w:left w:val="single" w:sz="4" w:space="0" w:color="auto"/>
            </w:tcBorders>
            <w:shd w:val="clear" w:color="auto" w:fill="FFFFFF"/>
            <w:vAlign w:val="center"/>
          </w:tcPr>
          <w:p w:rsidR="00C010CF" w:rsidRDefault="00C010CF"/>
        </w:tc>
        <w:tc>
          <w:tcPr>
            <w:tcW w:w="2045" w:type="dxa"/>
            <w:vMerge/>
            <w:tcBorders>
              <w:top w:val="single" w:sz="4" w:space="0" w:color="auto"/>
              <w:left w:val="single" w:sz="4" w:space="0" w:color="auto"/>
              <w:bottom w:val="single" w:sz="4" w:space="0" w:color="auto"/>
            </w:tcBorders>
            <w:shd w:val="clear" w:color="auto" w:fill="FFFFFF"/>
            <w:vAlign w:val="center"/>
          </w:tcPr>
          <w:p w:rsidR="00C010CF" w:rsidRDefault="00C010CF"/>
        </w:tc>
        <w:tc>
          <w:tcPr>
            <w:tcW w:w="1444" w:type="dxa"/>
            <w:vMerge/>
            <w:tcBorders>
              <w:left w:val="single" w:sz="4" w:space="0" w:color="auto"/>
            </w:tcBorders>
            <w:shd w:val="clear" w:color="auto" w:fill="FFFFFF"/>
            <w:vAlign w:val="center"/>
          </w:tcPr>
          <w:p w:rsidR="00C010CF" w:rsidRDefault="00C010CF"/>
        </w:tc>
        <w:tc>
          <w:tcPr>
            <w:tcW w:w="3694" w:type="dxa"/>
            <w:tcBorders>
              <w:top w:val="single" w:sz="4" w:space="0" w:color="auto"/>
              <w:left w:val="single" w:sz="4" w:space="0" w:color="auto"/>
            </w:tcBorders>
            <w:shd w:val="clear" w:color="auto" w:fill="FFFFFF"/>
            <w:vAlign w:val="center"/>
          </w:tcPr>
          <w:p w:rsidR="00C010CF" w:rsidRDefault="00C010CF">
            <w:pPr>
              <w:pStyle w:val="Other1"/>
              <w:jc w:val="left"/>
              <w:rPr>
                <w:rFonts w:ascii="Times New Roman" w:eastAsia="仿宋_GB2312" w:hAnsi="Times New Roman" w:cs="Times New Roman"/>
              </w:rPr>
            </w:pPr>
            <w:r>
              <w:rPr>
                <w:rFonts w:ascii="Times New Roman" w:eastAsia="仿宋_GB2312" w:hAnsi="Times New Roman" w:cs="Times New Roman"/>
                <w:color w:val="000000"/>
              </w:rPr>
              <w:t>奖补资金使用重大违规违纪问题</w:t>
            </w:r>
          </w:p>
        </w:tc>
        <w:tc>
          <w:tcPr>
            <w:tcW w:w="958" w:type="dxa"/>
            <w:tcBorders>
              <w:top w:val="single" w:sz="4" w:space="0" w:color="auto"/>
              <w:left w:val="single" w:sz="4" w:space="0" w:color="auto"/>
              <w:right w:val="single" w:sz="4" w:space="0" w:color="auto"/>
            </w:tcBorders>
            <w:shd w:val="clear" w:color="auto" w:fill="FFFFFF"/>
            <w:vAlign w:val="center"/>
          </w:tcPr>
          <w:p w:rsidR="00C010CF" w:rsidRDefault="00C010CF">
            <w:pPr>
              <w:pStyle w:val="Other1"/>
              <w:jc w:val="center"/>
              <w:rPr>
                <w:rFonts w:ascii="Times New Roman" w:eastAsia="仿宋_GB2312" w:hAnsi="Times New Roman" w:cs="Times New Roman"/>
              </w:rPr>
            </w:pPr>
            <w:r>
              <w:rPr>
                <w:rFonts w:ascii="Times New Roman" w:eastAsia="仿宋_GB2312" w:hAnsi="Times New Roman" w:cs="Times New Roman"/>
                <w:color w:val="000000"/>
              </w:rPr>
              <w:t>无</w:t>
            </w:r>
          </w:p>
        </w:tc>
      </w:tr>
      <w:tr w:rsidR="00C010CF" w:rsidTr="00C010CF">
        <w:trPr>
          <w:trHeight w:hRule="exact" w:val="576"/>
          <w:jc w:val="center"/>
        </w:trPr>
        <w:tc>
          <w:tcPr>
            <w:tcW w:w="1325" w:type="dxa"/>
            <w:vMerge/>
            <w:tcBorders>
              <w:left w:val="single" w:sz="4" w:space="0" w:color="auto"/>
            </w:tcBorders>
            <w:shd w:val="clear" w:color="auto" w:fill="FFFFFF"/>
            <w:vAlign w:val="center"/>
          </w:tcPr>
          <w:p w:rsidR="00C010CF" w:rsidRDefault="00C010CF"/>
        </w:tc>
        <w:tc>
          <w:tcPr>
            <w:tcW w:w="2045" w:type="dxa"/>
            <w:vMerge/>
            <w:tcBorders>
              <w:top w:val="single" w:sz="4" w:space="0" w:color="auto"/>
              <w:left w:val="single" w:sz="4" w:space="0" w:color="auto"/>
              <w:bottom w:val="single" w:sz="4" w:space="0" w:color="auto"/>
            </w:tcBorders>
            <w:shd w:val="clear" w:color="auto" w:fill="FFFFFF"/>
            <w:vAlign w:val="center"/>
          </w:tcPr>
          <w:p w:rsidR="00C010CF" w:rsidRDefault="00C010CF"/>
        </w:tc>
        <w:tc>
          <w:tcPr>
            <w:tcW w:w="1444" w:type="dxa"/>
            <w:tcBorders>
              <w:top w:val="single" w:sz="4" w:space="0" w:color="auto"/>
              <w:left w:val="single" w:sz="4" w:space="0" w:color="auto"/>
            </w:tcBorders>
            <w:shd w:val="clear" w:color="auto" w:fill="FFFFFF"/>
            <w:vAlign w:val="center"/>
          </w:tcPr>
          <w:p w:rsidR="00C010CF" w:rsidRDefault="00C010CF">
            <w:pPr>
              <w:pStyle w:val="Other1"/>
              <w:ind w:firstLine="160"/>
              <w:jc w:val="left"/>
              <w:rPr>
                <w:rFonts w:ascii="Times New Roman" w:eastAsia="仿宋_GB2312" w:hAnsi="Times New Roman" w:cs="Times New Roman"/>
              </w:rPr>
            </w:pPr>
            <w:r>
              <w:rPr>
                <w:rFonts w:ascii="Times New Roman" w:eastAsia="仿宋_GB2312" w:hAnsi="Times New Roman" w:cs="Times New Roman"/>
                <w:color w:val="000000"/>
              </w:rPr>
              <w:t>生态效益指标</w:t>
            </w:r>
          </w:p>
        </w:tc>
        <w:tc>
          <w:tcPr>
            <w:tcW w:w="3694" w:type="dxa"/>
            <w:tcBorders>
              <w:top w:val="single" w:sz="4" w:space="0" w:color="auto"/>
              <w:left w:val="single" w:sz="4" w:space="0" w:color="auto"/>
            </w:tcBorders>
            <w:shd w:val="clear" w:color="auto" w:fill="FFFFFF"/>
            <w:vAlign w:val="bottom"/>
          </w:tcPr>
          <w:p w:rsidR="00C010CF" w:rsidRDefault="00C010CF">
            <w:pPr>
              <w:pStyle w:val="Other1"/>
              <w:spacing w:line="230" w:lineRule="exact"/>
              <w:jc w:val="left"/>
              <w:rPr>
                <w:rFonts w:ascii="Times New Roman" w:eastAsia="仿宋_GB2312" w:hAnsi="Times New Roman" w:cs="Times New Roman"/>
              </w:rPr>
            </w:pPr>
            <w:r>
              <w:rPr>
                <w:rFonts w:ascii="Times New Roman" w:eastAsia="仿宋_GB2312" w:hAnsi="Times New Roman" w:cs="Times New Roman"/>
                <w:color w:val="000000"/>
              </w:rPr>
              <w:t>当年完成农村厕所革命整村推进行政村的厕所粪污无害化处理率</w:t>
            </w:r>
          </w:p>
        </w:tc>
        <w:tc>
          <w:tcPr>
            <w:tcW w:w="958" w:type="dxa"/>
            <w:tcBorders>
              <w:top w:val="single" w:sz="4" w:space="0" w:color="auto"/>
              <w:left w:val="single" w:sz="4" w:space="0" w:color="auto"/>
              <w:right w:val="single" w:sz="4" w:space="0" w:color="auto"/>
            </w:tcBorders>
            <w:shd w:val="clear" w:color="auto" w:fill="FFFFFF"/>
            <w:vAlign w:val="center"/>
          </w:tcPr>
          <w:p w:rsidR="00C010CF" w:rsidRDefault="00C010CF">
            <w:pPr>
              <w:pStyle w:val="Other1"/>
              <w:ind w:firstLine="240"/>
              <w:jc w:val="left"/>
              <w:rPr>
                <w:rFonts w:ascii="Times New Roman" w:eastAsia="仿宋_GB2312" w:hAnsi="Times New Roman" w:cs="Times New Roman"/>
              </w:rPr>
            </w:pPr>
            <w:r>
              <w:rPr>
                <w:rFonts w:ascii="仿宋_GB2312" w:eastAsia="仿宋_GB2312" w:hAnsi="仿宋_GB2312" w:cs="仿宋_GB2312" w:hint="eastAsia"/>
                <w:color w:val="000000"/>
                <w:lang w:val="en-US" w:eastAsia="zh-CN"/>
              </w:rPr>
              <w:t>≥</w:t>
            </w:r>
            <w:r>
              <w:rPr>
                <w:rFonts w:ascii="Times New Roman" w:eastAsia="仿宋_GB2312" w:hAnsi="Times New Roman" w:cs="Times New Roman"/>
                <w:b/>
                <w:bCs/>
                <w:color w:val="000000"/>
                <w:lang w:val="en-US" w:eastAsia="en-US" w:bidi="en-US"/>
              </w:rPr>
              <w:t>85%</w:t>
            </w:r>
          </w:p>
        </w:tc>
      </w:tr>
      <w:tr w:rsidR="00C010CF" w:rsidTr="00C010CF">
        <w:trPr>
          <w:trHeight w:hRule="exact" w:val="634"/>
          <w:jc w:val="center"/>
        </w:trPr>
        <w:tc>
          <w:tcPr>
            <w:tcW w:w="1325" w:type="dxa"/>
            <w:vMerge/>
            <w:tcBorders>
              <w:left w:val="single" w:sz="4" w:space="0" w:color="auto"/>
            </w:tcBorders>
            <w:shd w:val="clear" w:color="auto" w:fill="FFFFFF"/>
            <w:vAlign w:val="center"/>
          </w:tcPr>
          <w:p w:rsidR="00C010CF" w:rsidRDefault="00C010CF"/>
        </w:tc>
        <w:tc>
          <w:tcPr>
            <w:tcW w:w="2045" w:type="dxa"/>
            <w:vMerge/>
            <w:tcBorders>
              <w:top w:val="single" w:sz="4" w:space="0" w:color="auto"/>
              <w:left w:val="single" w:sz="4" w:space="0" w:color="auto"/>
              <w:bottom w:val="single" w:sz="4" w:space="0" w:color="auto"/>
            </w:tcBorders>
            <w:shd w:val="clear" w:color="auto" w:fill="FFFFFF"/>
            <w:vAlign w:val="center"/>
          </w:tcPr>
          <w:p w:rsidR="00C010CF" w:rsidRDefault="00C010CF"/>
        </w:tc>
        <w:tc>
          <w:tcPr>
            <w:tcW w:w="1444" w:type="dxa"/>
            <w:tcBorders>
              <w:top w:val="single" w:sz="4" w:space="0" w:color="auto"/>
              <w:left w:val="single" w:sz="4" w:space="0" w:color="auto"/>
            </w:tcBorders>
            <w:shd w:val="clear" w:color="auto" w:fill="FFFFFF"/>
            <w:vAlign w:val="center"/>
          </w:tcPr>
          <w:p w:rsidR="00C010CF" w:rsidRDefault="00C010CF">
            <w:pPr>
              <w:pStyle w:val="Other1"/>
              <w:jc w:val="left"/>
              <w:rPr>
                <w:rFonts w:ascii="Times New Roman" w:eastAsia="仿宋_GB2312" w:hAnsi="Times New Roman" w:cs="Times New Roman"/>
              </w:rPr>
            </w:pPr>
            <w:r>
              <w:rPr>
                <w:rFonts w:ascii="Times New Roman" w:eastAsia="仿宋_GB2312" w:hAnsi="Times New Roman" w:cs="Times New Roman"/>
                <w:color w:val="000000"/>
              </w:rPr>
              <w:t>可持续发展指标</w:t>
            </w:r>
          </w:p>
        </w:tc>
        <w:tc>
          <w:tcPr>
            <w:tcW w:w="3694" w:type="dxa"/>
            <w:tcBorders>
              <w:top w:val="single" w:sz="4" w:space="0" w:color="auto"/>
              <w:left w:val="single" w:sz="4" w:space="0" w:color="auto"/>
            </w:tcBorders>
            <w:shd w:val="clear" w:color="auto" w:fill="FFFFFF"/>
            <w:vAlign w:val="center"/>
          </w:tcPr>
          <w:p w:rsidR="00C010CF" w:rsidRDefault="00C010CF">
            <w:pPr>
              <w:pStyle w:val="Other1"/>
              <w:spacing w:line="230" w:lineRule="exact"/>
              <w:jc w:val="left"/>
              <w:rPr>
                <w:rFonts w:ascii="Times New Roman" w:eastAsia="仿宋_GB2312" w:hAnsi="Times New Roman" w:cs="Times New Roman"/>
              </w:rPr>
            </w:pPr>
            <w:r>
              <w:rPr>
                <w:rFonts w:ascii="Times New Roman" w:eastAsia="仿宋_GB2312" w:hAnsi="Times New Roman" w:cs="Times New Roman"/>
                <w:color w:val="000000"/>
              </w:rPr>
              <w:t>当年完成农村厕所革命整村推进行政村的长效管护机制</w:t>
            </w:r>
          </w:p>
        </w:tc>
        <w:tc>
          <w:tcPr>
            <w:tcW w:w="958" w:type="dxa"/>
            <w:tcBorders>
              <w:top w:val="single" w:sz="4" w:space="0" w:color="auto"/>
              <w:left w:val="single" w:sz="4" w:space="0" w:color="auto"/>
              <w:right w:val="single" w:sz="4" w:space="0" w:color="auto"/>
            </w:tcBorders>
            <w:shd w:val="clear" w:color="auto" w:fill="FFFFFF"/>
            <w:vAlign w:val="center"/>
          </w:tcPr>
          <w:p w:rsidR="00C010CF" w:rsidRDefault="00C010CF">
            <w:pPr>
              <w:pStyle w:val="Other1"/>
              <w:jc w:val="left"/>
              <w:rPr>
                <w:rFonts w:ascii="Times New Roman" w:eastAsia="仿宋_GB2312" w:hAnsi="Times New Roman" w:cs="Times New Roman"/>
              </w:rPr>
            </w:pPr>
            <w:r>
              <w:rPr>
                <w:rFonts w:ascii="Times New Roman" w:eastAsia="仿宋_GB2312" w:hAnsi="Times New Roman" w:cs="Times New Roman"/>
                <w:color w:val="000000"/>
              </w:rPr>
              <w:t>初步建立</w:t>
            </w:r>
          </w:p>
        </w:tc>
      </w:tr>
      <w:tr w:rsidR="00032C92" w:rsidTr="00C010CF">
        <w:trPr>
          <w:trHeight w:hRule="exact" w:val="504"/>
          <w:jc w:val="center"/>
        </w:trPr>
        <w:tc>
          <w:tcPr>
            <w:tcW w:w="1325" w:type="dxa"/>
            <w:vMerge/>
            <w:tcBorders>
              <w:left w:val="single" w:sz="4" w:space="0" w:color="auto"/>
              <w:bottom w:val="single" w:sz="4" w:space="0" w:color="auto"/>
            </w:tcBorders>
            <w:shd w:val="clear" w:color="auto" w:fill="FFFFFF"/>
            <w:vAlign w:val="center"/>
          </w:tcPr>
          <w:p w:rsidR="00032C92" w:rsidRDefault="00032C92"/>
        </w:tc>
        <w:tc>
          <w:tcPr>
            <w:tcW w:w="2045"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rPr>
            </w:pPr>
            <w:r>
              <w:rPr>
                <w:rFonts w:ascii="Times New Roman" w:eastAsia="仿宋_GB2312" w:hAnsi="Times New Roman" w:cs="Times New Roman"/>
                <w:color w:val="000000"/>
              </w:rPr>
              <w:t>满意度指标</w:t>
            </w:r>
          </w:p>
        </w:tc>
        <w:tc>
          <w:tcPr>
            <w:tcW w:w="1444" w:type="dxa"/>
            <w:tcBorders>
              <w:top w:val="single" w:sz="4" w:space="0" w:color="auto"/>
              <w:left w:val="single" w:sz="4" w:space="0" w:color="auto"/>
              <w:bottom w:val="single" w:sz="4" w:space="0" w:color="auto"/>
            </w:tcBorders>
            <w:shd w:val="clear" w:color="auto" w:fill="FFFFFF"/>
            <w:vAlign w:val="bottom"/>
          </w:tcPr>
          <w:p w:rsidR="00032C92" w:rsidRDefault="005C768E">
            <w:pPr>
              <w:pStyle w:val="Other1"/>
              <w:spacing w:line="234"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服务对象</w:t>
            </w:r>
          </w:p>
          <w:p w:rsidR="00032C92" w:rsidRDefault="005C768E">
            <w:pPr>
              <w:pStyle w:val="Other1"/>
              <w:spacing w:line="234" w:lineRule="exact"/>
              <w:jc w:val="center"/>
              <w:rPr>
                <w:rFonts w:ascii="Times New Roman" w:eastAsia="仿宋_GB2312" w:hAnsi="Times New Roman" w:cs="Times New Roman"/>
              </w:rPr>
            </w:pPr>
            <w:r>
              <w:rPr>
                <w:rFonts w:ascii="Times New Roman" w:eastAsia="仿宋_GB2312" w:hAnsi="Times New Roman" w:cs="Times New Roman"/>
                <w:color w:val="000000"/>
              </w:rPr>
              <w:t>满意度指标</w:t>
            </w:r>
          </w:p>
        </w:tc>
        <w:tc>
          <w:tcPr>
            <w:tcW w:w="3694"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left"/>
              <w:rPr>
                <w:rFonts w:ascii="Times New Roman" w:eastAsia="仿宋_GB2312" w:hAnsi="Times New Roman" w:cs="Times New Roman"/>
              </w:rPr>
            </w:pPr>
            <w:r>
              <w:rPr>
                <w:rFonts w:ascii="Times New Roman" w:eastAsia="仿宋_GB2312" w:hAnsi="Times New Roman" w:cs="Times New Roman"/>
                <w:color w:val="000000"/>
              </w:rPr>
              <w:t>项目区农民满意度</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ind w:firstLine="240"/>
              <w:jc w:val="left"/>
              <w:rPr>
                <w:rFonts w:ascii="Times New Roman" w:eastAsia="仿宋_GB2312" w:hAnsi="Times New Roman" w:cs="Times New Roman"/>
              </w:rPr>
            </w:pPr>
            <w:r>
              <w:rPr>
                <w:rFonts w:ascii="仿宋_GB2312" w:eastAsia="仿宋_GB2312" w:hAnsi="仿宋_GB2312" w:cs="仿宋_GB2312" w:hint="eastAsia"/>
                <w:color w:val="000000"/>
                <w:lang w:val="en-US" w:eastAsia="zh-CN"/>
              </w:rPr>
              <w:t>≥</w:t>
            </w:r>
            <w:r>
              <w:rPr>
                <w:rFonts w:ascii="Times New Roman" w:eastAsia="仿宋_GB2312" w:hAnsi="Times New Roman" w:cs="Times New Roman"/>
                <w:b/>
                <w:bCs/>
                <w:color w:val="000000"/>
                <w:lang w:val="en-US" w:eastAsia="en-US" w:bidi="en-US"/>
              </w:rPr>
              <w:t>95%</w:t>
            </w:r>
          </w:p>
        </w:tc>
      </w:tr>
    </w:tbl>
    <w:p w:rsidR="00032C92" w:rsidRDefault="005C768E">
      <w:pPr>
        <w:pStyle w:val="20"/>
        <w:spacing w:after="0" w:line="540" w:lineRule="exact"/>
        <w:ind w:leftChars="0" w:left="0" w:firstLine="643"/>
        <w:rPr>
          <w:rFonts w:ascii="楷体" w:eastAsia="楷体" w:hAnsi="楷体" w:cs="楷体"/>
          <w:b/>
          <w:bCs/>
          <w:sz w:val="32"/>
          <w:szCs w:val="32"/>
        </w:rPr>
      </w:pPr>
      <w:r>
        <w:rPr>
          <w:rFonts w:ascii="楷体" w:eastAsia="楷体" w:hAnsi="楷体" w:cs="楷体" w:hint="eastAsia"/>
          <w:b/>
          <w:bCs/>
          <w:sz w:val="32"/>
          <w:szCs w:val="36"/>
        </w:rPr>
        <w:t>（二）</w:t>
      </w:r>
      <w:r>
        <w:rPr>
          <w:rFonts w:ascii="楷体" w:eastAsia="楷体" w:hAnsi="楷体" w:cs="楷体" w:hint="eastAsia"/>
          <w:b/>
          <w:bCs/>
          <w:sz w:val="32"/>
          <w:szCs w:val="32"/>
        </w:rPr>
        <w:t>自治区</w:t>
      </w:r>
      <w:r>
        <w:rPr>
          <w:rFonts w:ascii="楷体" w:eastAsia="楷体" w:hAnsi="楷体" w:cs="楷体" w:hint="eastAsia"/>
          <w:b/>
          <w:bCs/>
          <w:sz w:val="32"/>
          <w:szCs w:val="36"/>
        </w:rPr>
        <w:t>分解下达预算和</w:t>
      </w:r>
      <w:r>
        <w:rPr>
          <w:rFonts w:ascii="楷体" w:eastAsia="楷体" w:hAnsi="楷体" w:cs="楷体" w:hint="eastAsia"/>
          <w:b/>
          <w:bCs/>
          <w:sz w:val="32"/>
          <w:szCs w:val="32"/>
        </w:rPr>
        <w:t>绩效目标情况</w:t>
      </w:r>
    </w:p>
    <w:p w:rsidR="00032C92" w:rsidRDefault="005C768E">
      <w:pPr>
        <w:pStyle w:val="20"/>
        <w:spacing w:after="0" w:line="540" w:lineRule="exact"/>
        <w:ind w:leftChars="0" w:left="0" w:firstLine="643"/>
        <w:rPr>
          <w:rFonts w:ascii="Times New Roman" w:eastAsia="楷体" w:hAnsi="Times New Roman"/>
          <w:b/>
          <w:bCs/>
          <w:sz w:val="32"/>
          <w:szCs w:val="32"/>
        </w:rPr>
      </w:pPr>
      <w:r>
        <w:rPr>
          <w:rFonts w:ascii="Times New Roman" w:eastAsia="楷体" w:hAnsi="Times New Roman"/>
          <w:b/>
          <w:bCs/>
          <w:sz w:val="32"/>
          <w:szCs w:val="32"/>
        </w:rPr>
        <w:t>1.</w:t>
      </w:r>
      <w:r>
        <w:rPr>
          <w:rFonts w:ascii="Times New Roman" w:eastAsia="楷体" w:hAnsi="Times New Roman"/>
          <w:b/>
          <w:bCs/>
          <w:sz w:val="32"/>
          <w:szCs w:val="32"/>
        </w:rPr>
        <w:t>自治区分解下达预算情况</w:t>
      </w:r>
    </w:p>
    <w:p w:rsidR="00032C92" w:rsidRDefault="005C768E">
      <w:pPr>
        <w:spacing w:line="540" w:lineRule="exact"/>
        <w:ind w:firstLineChars="200" w:firstLine="640"/>
        <w:rPr>
          <w:sz w:val="32"/>
          <w:szCs w:val="32"/>
        </w:rPr>
      </w:pPr>
      <w:r>
        <w:rPr>
          <w:sz w:val="32"/>
          <w:szCs w:val="32"/>
        </w:rPr>
        <w:t>2019</w:t>
      </w:r>
      <w:r>
        <w:rPr>
          <w:sz w:val="32"/>
          <w:szCs w:val="32"/>
        </w:rPr>
        <w:t>年</w:t>
      </w:r>
      <w:r>
        <w:rPr>
          <w:sz w:val="32"/>
          <w:szCs w:val="32"/>
        </w:rPr>
        <w:t>12</w:t>
      </w:r>
      <w:r>
        <w:rPr>
          <w:sz w:val="32"/>
          <w:szCs w:val="32"/>
        </w:rPr>
        <w:t>月</w:t>
      </w:r>
      <w:r>
        <w:rPr>
          <w:sz w:val="32"/>
          <w:szCs w:val="32"/>
        </w:rPr>
        <w:t>10</w:t>
      </w:r>
      <w:r>
        <w:rPr>
          <w:sz w:val="32"/>
          <w:szCs w:val="32"/>
        </w:rPr>
        <w:t>日，自治区</w:t>
      </w:r>
      <w:r>
        <w:rPr>
          <w:rFonts w:hint="eastAsia"/>
          <w:sz w:val="32"/>
          <w:szCs w:val="32"/>
        </w:rPr>
        <w:t>以</w:t>
      </w:r>
      <w:r>
        <w:rPr>
          <w:sz w:val="32"/>
          <w:szCs w:val="32"/>
        </w:rPr>
        <w:t>《关于提前下达中央财政</w:t>
      </w:r>
      <w:r>
        <w:rPr>
          <w:sz w:val="32"/>
          <w:szCs w:val="32"/>
        </w:rPr>
        <w:t>2020</w:t>
      </w:r>
      <w:r>
        <w:rPr>
          <w:sz w:val="32"/>
          <w:szCs w:val="32"/>
        </w:rPr>
        <w:t>跨省域补充耕地资金安排农村</w:t>
      </w:r>
      <w:r>
        <w:rPr>
          <w:sz w:val="32"/>
          <w:szCs w:val="32"/>
        </w:rPr>
        <w:t>“</w:t>
      </w:r>
      <w:r>
        <w:rPr>
          <w:sz w:val="32"/>
          <w:szCs w:val="32"/>
        </w:rPr>
        <w:t>厕所革命</w:t>
      </w:r>
      <w:r>
        <w:rPr>
          <w:sz w:val="32"/>
          <w:szCs w:val="32"/>
        </w:rPr>
        <w:t>”</w:t>
      </w:r>
      <w:r>
        <w:rPr>
          <w:sz w:val="32"/>
          <w:szCs w:val="32"/>
        </w:rPr>
        <w:t>整村推进财</w:t>
      </w:r>
      <w:r>
        <w:rPr>
          <w:sz w:val="32"/>
          <w:szCs w:val="32"/>
        </w:rPr>
        <w:lastRenderedPageBreak/>
        <w:t>政奖补资金的通知》（新财农</w:t>
      </w:r>
      <w:r>
        <w:rPr>
          <w:sz w:val="32"/>
          <w:szCs w:val="32"/>
        </w:rPr>
        <w:t>[2019]114</w:t>
      </w:r>
      <w:r>
        <w:rPr>
          <w:sz w:val="32"/>
          <w:szCs w:val="32"/>
        </w:rPr>
        <w:t>号），</w:t>
      </w:r>
      <w:r>
        <w:rPr>
          <w:sz w:val="32"/>
          <w:szCs w:val="32"/>
        </w:rPr>
        <w:t>2020</w:t>
      </w:r>
      <w:r>
        <w:rPr>
          <w:sz w:val="32"/>
          <w:szCs w:val="32"/>
        </w:rPr>
        <w:t>年</w:t>
      </w:r>
      <w:r>
        <w:rPr>
          <w:sz w:val="32"/>
          <w:szCs w:val="32"/>
        </w:rPr>
        <w:t>7</w:t>
      </w:r>
      <w:r>
        <w:rPr>
          <w:sz w:val="32"/>
          <w:szCs w:val="32"/>
        </w:rPr>
        <w:t>月《关于下达中央财政</w:t>
      </w:r>
      <w:r>
        <w:rPr>
          <w:sz w:val="32"/>
          <w:szCs w:val="32"/>
        </w:rPr>
        <w:t>2020</w:t>
      </w:r>
      <w:r>
        <w:rPr>
          <w:sz w:val="32"/>
          <w:szCs w:val="32"/>
        </w:rPr>
        <w:t>年土地指标跨省域调剂收入安排的支出预算的通知》（新财农</w:t>
      </w:r>
      <w:r>
        <w:rPr>
          <w:sz w:val="32"/>
          <w:szCs w:val="32"/>
        </w:rPr>
        <w:t>[2020]60</w:t>
      </w:r>
      <w:r>
        <w:rPr>
          <w:sz w:val="32"/>
          <w:szCs w:val="32"/>
        </w:rPr>
        <w:t>号）</w:t>
      </w:r>
      <w:r>
        <w:rPr>
          <w:rFonts w:hint="eastAsia"/>
          <w:sz w:val="32"/>
          <w:szCs w:val="32"/>
        </w:rPr>
        <w:t>两个文件</w:t>
      </w:r>
      <w:r>
        <w:rPr>
          <w:sz w:val="32"/>
          <w:szCs w:val="32"/>
        </w:rPr>
        <w:t>，</w:t>
      </w:r>
      <w:r>
        <w:rPr>
          <w:rFonts w:hint="eastAsia"/>
          <w:sz w:val="32"/>
          <w:szCs w:val="32"/>
        </w:rPr>
        <w:t>分解</w:t>
      </w:r>
      <w:r>
        <w:rPr>
          <w:sz w:val="32"/>
          <w:szCs w:val="32"/>
        </w:rPr>
        <w:t>下达新疆</w:t>
      </w:r>
      <w:r>
        <w:rPr>
          <w:sz w:val="32"/>
          <w:szCs w:val="32"/>
        </w:rPr>
        <w:t>2020</w:t>
      </w:r>
      <w:r>
        <w:rPr>
          <w:sz w:val="32"/>
          <w:szCs w:val="32"/>
        </w:rPr>
        <w:t>年</w:t>
      </w:r>
      <w:r>
        <w:rPr>
          <w:color w:val="000000"/>
          <w:sz w:val="32"/>
          <w:szCs w:val="32"/>
        </w:rPr>
        <w:t>土地指标跨省域调剂收入安排的支出（支持农村厕所革命整村推进财政奖补）</w:t>
      </w:r>
      <w:r>
        <w:rPr>
          <w:sz w:val="32"/>
          <w:szCs w:val="32"/>
        </w:rPr>
        <w:t>共计</w:t>
      </w:r>
      <w:r>
        <w:rPr>
          <w:sz w:val="32"/>
          <w:szCs w:val="32"/>
        </w:rPr>
        <w:t>22967</w:t>
      </w:r>
      <w:r>
        <w:rPr>
          <w:sz w:val="32"/>
          <w:szCs w:val="32"/>
        </w:rPr>
        <w:t>万元</w:t>
      </w:r>
      <w:r w:rsidR="008D5247">
        <w:rPr>
          <w:rFonts w:hint="eastAsia"/>
          <w:sz w:val="32"/>
          <w:szCs w:val="32"/>
        </w:rPr>
        <w:t>，</w:t>
      </w:r>
      <w:r>
        <w:rPr>
          <w:rFonts w:hint="eastAsia"/>
          <w:sz w:val="32"/>
          <w:szCs w:val="32"/>
        </w:rPr>
        <w:t>详见</w:t>
      </w:r>
      <w:r>
        <w:rPr>
          <w:sz w:val="32"/>
          <w:szCs w:val="32"/>
        </w:rPr>
        <w:t>下</w:t>
      </w:r>
      <w:r>
        <w:rPr>
          <w:rFonts w:hint="eastAsia"/>
          <w:sz w:val="32"/>
          <w:szCs w:val="32"/>
        </w:rPr>
        <w:t>表</w:t>
      </w:r>
      <w:r w:rsidR="008D5247">
        <w:rPr>
          <w:rFonts w:hint="eastAsia"/>
          <w:sz w:val="32"/>
          <w:szCs w:val="32"/>
        </w:rPr>
        <w:t>：</w:t>
      </w:r>
    </w:p>
    <w:p w:rsidR="00032C92" w:rsidRDefault="005C768E">
      <w:pPr>
        <w:pStyle w:val="Bodytext1"/>
        <w:spacing w:after="0" w:line="540" w:lineRule="exact"/>
        <w:rPr>
          <w:rFonts w:ascii="楷体_GB2312" w:eastAsia="楷体_GB2312" w:hAnsi="楷体_GB2312" w:cs="楷体_GB2312"/>
          <w:b/>
          <w:bCs/>
          <w:sz w:val="26"/>
          <w:szCs w:val="26"/>
        </w:rPr>
      </w:pPr>
      <w:r>
        <w:rPr>
          <w:rFonts w:ascii="楷体_GB2312" w:eastAsia="楷体_GB2312" w:hAnsi="楷体_GB2312" w:cs="楷体_GB2312" w:hint="eastAsia"/>
          <w:b/>
          <w:bCs/>
          <w:color w:val="000000"/>
          <w:sz w:val="26"/>
          <w:szCs w:val="26"/>
        </w:rPr>
        <w:t>2020年中央土地指标跨省域调剂收入安排的支出（支持农村</w:t>
      </w:r>
      <w:r>
        <w:rPr>
          <w:rFonts w:ascii="楷体_GB2312" w:eastAsia="楷体_GB2312" w:hAnsi="楷体_GB2312" w:cs="楷体_GB2312" w:hint="eastAsia"/>
          <w:b/>
          <w:bCs/>
          <w:color w:val="000000"/>
          <w:sz w:val="26"/>
          <w:szCs w:val="26"/>
        </w:rPr>
        <w:br/>
      </w:r>
      <w:r>
        <w:rPr>
          <w:rFonts w:ascii="楷体_GB2312" w:eastAsia="楷体_GB2312" w:hAnsi="楷体_GB2312" w:cs="楷体_GB2312" w:hint="eastAsia"/>
          <w:b/>
          <w:bCs/>
          <w:color w:val="000000"/>
          <w:sz w:val="26"/>
          <w:szCs w:val="26"/>
          <w:lang w:val="zh-CN" w:eastAsia="zh-CN" w:bidi="zh-CN"/>
        </w:rPr>
        <w:t>“厕所</w:t>
      </w:r>
      <w:r>
        <w:rPr>
          <w:rFonts w:ascii="楷体_GB2312" w:eastAsia="楷体_GB2312" w:hAnsi="楷体_GB2312" w:cs="楷体_GB2312" w:hint="eastAsia"/>
          <w:b/>
          <w:bCs/>
          <w:color w:val="000000"/>
          <w:sz w:val="26"/>
          <w:szCs w:val="26"/>
        </w:rPr>
        <w:t>革命”整村推进）资金分配表</w:t>
      </w:r>
    </w:p>
    <w:tbl>
      <w:tblPr>
        <w:tblW w:w="8002" w:type="dxa"/>
        <w:jc w:val="center"/>
        <w:tblLayout w:type="fixed"/>
        <w:tblCellMar>
          <w:left w:w="10" w:type="dxa"/>
          <w:right w:w="10" w:type="dxa"/>
        </w:tblCellMar>
        <w:tblLook w:val="04A0"/>
      </w:tblPr>
      <w:tblGrid>
        <w:gridCol w:w="992"/>
        <w:gridCol w:w="3100"/>
        <w:gridCol w:w="3910"/>
      </w:tblGrid>
      <w:tr w:rsidR="00032C92">
        <w:trPr>
          <w:trHeight w:hRule="exact" w:val="397"/>
          <w:jc w:val="center"/>
        </w:trPr>
        <w:tc>
          <w:tcPr>
            <w:tcW w:w="992"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序号</w:t>
            </w:r>
          </w:p>
        </w:tc>
        <w:tc>
          <w:tcPr>
            <w:tcW w:w="3100"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地州市、县市区名称</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ind w:left="80"/>
              <w:jc w:val="center"/>
            </w:pPr>
            <w:r>
              <w:rPr>
                <w:color w:val="000000"/>
              </w:rPr>
              <w:t>改厕资金额（万元）</w:t>
            </w:r>
          </w:p>
        </w:tc>
      </w:tr>
      <w:tr w:rsidR="00032C92">
        <w:trPr>
          <w:trHeight w:hRule="exact" w:val="397"/>
          <w:jc w:val="center"/>
        </w:trPr>
        <w:tc>
          <w:tcPr>
            <w:tcW w:w="4092" w:type="dxa"/>
            <w:gridSpan w:val="2"/>
            <w:tcBorders>
              <w:top w:val="single" w:sz="4" w:space="0" w:color="auto"/>
              <w:left w:val="single" w:sz="4" w:space="0" w:color="auto"/>
            </w:tcBorders>
            <w:shd w:val="clear" w:color="auto" w:fill="FFFFFF"/>
            <w:vAlign w:val="center"/>
          </w:tcPr>
          <w:p w:rsidR="00032C92" w:rsidRDefault="005C768E">
            <w:pPr>
              <w:pStyle w:val="Other1"/>
              <w:jc w:val="center"/>
              <w:rPr>
                <w:b/>
                <w:bCs/>
              </w:rPr>
            </w:pPr>
            <w:r>
              <w:rPr>
                <w:b/>
                <w:bCs/>
                <w:color w:val="000000"/>
              </w:rPr>
              <w:t>合计</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b/>
                <w:bCs/>
                <w:lang w:val="en-US" w:eastAsia="zh-CN"/>
              </w:rPr>
            </w:pPr>
            <w:r>
              <w:rPr>
                <w:rFonts w:hint="eastAsia"/>
                <w:b/>
                <w:bCs/>
                <w:lang w:val="en-US" w:eastAsia="zh-CN"/>
              </w:rPr>
              <w:t>22967</w:t>
            </w:r>
          </w:p>
        </w:tc>
      </w:tr>
      <w:tr w:rsidR="00032C92">
        <w:trPr>
          <w:trHeight w:hRule="exact" w:val="397"/>
          <w:jc w:val="center"/>
        </w:trPr>
        <w:tc>
          <w:tcPr>
            <w:tcW w:w="992"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1</w:t>
            </w:r>
          </w:p>
        </w:tc>
        <w:tc>
          <w:tcPr>
            <w:tcW w:w="3100"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伊犁州</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hint="eastAsia"/>
                <w:color w:val="000000"/>
                <w:lang w:val="en-US" w:eastAsia="en-US" w:bidi="en-US"/>
              </w:rPr>
              <w:t>4227.5</w:t>
            </w:r>
          </w:p>
        </w:tc>
      </w:tr>
      <w:tr w:rsidR="00032C92">
        <w:trPr>
          <w:trHeight w:hRule="exact" w:val="397"/>
          <w:jc w:val="center"/>
        </w:trPr>
        <w:tc>
          <w:tcPr>
            <w:tcW w:w="992"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2</w:t>
            </w:r>
          </w:p>
        </w:tc>
        <w:tc>
          <w:tcPr>
            <w:tcW w:w="3100"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塔城地区</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lang w:val="en-US" w:eastAsia="en-US" w:bidi="en-US"/>
              </w:rPr>
              <w:t xml:space="preserve">768. </w:t>
            </w:r>
            <w:r>
              <w:rPr>
                <w:rFonts w:ascii="Times New Roman" w:eastAsia="Times New Roman" w:hAnsi="Times New Roman" w:cs="Times New Roman"/>
                <w:color w:val="000000"/>
              </w:rPr>
              <w:t>54</w:t>
            </w:r>
          </w:p>
        </w:tc>
      </w:tr>
      <w:tr w:rsidR="00032C92">
        <w:trPr>
          <w:trHeight w:hRule="exact" w:val="397"/>
          <w:jc w:val="center"/>
        </w:trPr>
        <w:tc>
          <w:tcPr>
            <w:tcW w:w="992"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3</w:t>
            </w:r>
          </w:p>
        </w:tc>
        <w:tc>
          <w:tcPr>
            <w:tcW w:w="3100" w:type="dxa"/>
            <w:tcBorders>
              <w:top w:val="single" w:sz="4" w:space="0" w:color="auto"/>
              <w:left w:val="single" w:sz="4" w:space="0" w:color="auto"/>
            </w:tcBorders>
            <w:shd w:val="clear" w:color="auto" w:fill="FFFFFF"/>
            <w:vAlign w:val="center"/>
          </w:tcPr>
          <w:p w:rsidR="00032C92" w:rsidRDefault="005C768E">
            <w:pPr>
              <w:pStyle w:val="Other1"/>
              <w:jc w:val="center"/>
              <w:rPr>
                <w:lang w:eastAsia="zh-CN"/>
              </w:rPr>
            </w:pPr>
            <w:r>
              <w:rPr>
                <w:color w:val="000000"/>
              </w:rPr>
              <w:t>阿勒泰</w:t>
            </w:r>
            <w:r>
              <w:rPr>
                <w:rFonts w:hint="eastAsia"/>
                <w:color w:val="000000"/>
                <w:lang w:eastAsia="zh-CN"/>
              </w:rPr>
              <w:t>地区</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lang w:val="en-US" w:eastAsia="en-US" w:bidi="en-US"/>
              </w:rPr>
              <w:t xml:space="preserve">661. </w:t>
            </w:r>
            <w:r>
              <w:rPr>
                <w:rFonts w:ascii="Times New Roman" w:eastAsia="Times New Roman" w:hAnsi="Times New Roman" w:cs="Times New Roman"/>
                <w:color w:val="000000"/>
              </w:rPr>
              <w:t>44</w:t>
            </w:r>
          </w:p>
        </w:tc>
      </w:tr>
      <w:tr w:rsidR="00032C92">
        <w:trPr>
          <w:trHeight w:hRule="exact" w:val="397"/>
          <w:jc w:val="center"/>
        </w:trPr>
        <w:tc>
          <w:tcPr>
            <w:tcW w:w="992"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4</w:t>
            </w:r>
          </w:p>
        </w:tc>
        <w:tc>
          <w:tcPr>
            <w:tcW w:w="3100"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昌吉州</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hint="eastAsia"/>
                <w:color w:val="000000"/>
                <w:lang w:val="en-US" w:eastAsia="en-US" w:bidi="en-US"/>
              </w:rPr>
              <w:t>1772.22</w:t>
            </w:r>
          </w:p>
        </w:tc>
      </w:tr>
      <w:tr w:rsidR="00032C92">
        <w:trPr>
          <w:trHeight w:hRule="exact" w:val="397"/>
          <w:jc w:val="center"/>
        </w:trPr>
        <w:tc>
          <w:tcPr>
            <w:tcW w:w="992"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5</w:t>
            </w:r>
          </w:p>
        </w:tc>
        <w:tc>
          <w:tcPr>
            <w:tcW w:w="3100"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哈密市</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hint="eastAsia"/>
                <w:color w:val="000000"/>
              </w:rPr>
              <w:t>474.72</w:t>
            </w:r>
          </w:p>
        </w:tc>
      </w:tr>
      <w:tr w:rsidR="00032C92">
        <w:trPr>
          <w:trHeight w:hRule="exact" w:val="397"/>
          <w:jc w:val="center"/>
        </w:trPr>
        <w:tc>
          <w:tcPr>
            <w:tcW w:w="992"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6</w:t>
            </w:r>
          </w:p>
        </w:tc>
        <w:tc>
          <w:tcPr>
            <w:tcW w:w="3100" w:type="dxa"/>
            <w:tcBorders>
              <w:top w:val="single" w:sz="4" w:space="0" w:color="auto"/>
              <w:left w:val="single" w:sz="4" w:space="0" w:color="auto"/>
            </w:tcBorders>
            <w:shd w:val="clear" w:color="auto" w:fill="FFFFFF"/>
            <w:vAlign w:val="center"/>
          </w:tcPr>
          <w:p w:rsidR="00032C92" w:rsidRDefault="005C768E">
            <w:pPr>
              <w:pStyle w:val="Other1"/>
              <w:jc w:val="center"/>
              <w:rPr>
                <w:lang w:val="en-US" w:eastAsia="zh-CN"/>
              </w:rPr>
            </w:pPr>
            <w:r>
              <w:rPr>
                <w:color w:val="000000"/>
              </w:rPr>
              <w:t>阿克苏</w:t>
            </w:r>
            <w:r>
              <w:rPr>
                <w:rFonts w:hint="eastAsia"/>
                <w:color w:val="000000"/>
                <w:lang w:val="en-US" w:eastAsia="zh-CN"/>
              </w:rPr>
              <w:t>地区</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hint="eastAsia"/>
                <w:color w:val="000000"/>
                <w:lang w:val="en-US" w:eastAsia="en-US" w:bidi="en-US"/>
              </w:rPr>
              <w:t>5623.86</w:t>
            </w:r>
          </w:p>
        </w:tc>
      </w:tr>
      <w:tr w:rsidR="00032C92">
        <w:trPr>
          <w:trHeight w:hRule="exact" w:val="397"/>
          <w:jc w:val="center"/>
        </w:trPr>
        <w:tc>
          <w:tcPr>
            <w:tcW w:w="992"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7</w:t>
            </w:r>
          </w:p>
        </w:tc>
        <w:tc>
          <w:tcPr>
            <w:tcW w:w="3100"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喀什地区</w:t>
            </w:r>
          </w:p>
        </w:tc>
        <w:tc>
          <w:tcPr>
            <w:tcW w:w="391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lang w:val="en-US" w:eastAsia="en-US" w:bidi="en-US"/>
              </w:rPr>
              <w:t>3619.</w:t>
            </w:r>
            <w:r>
              <w:rPr>
                <w:rFonts w:ascii="Times New Roman" w:eastAsia="Times New Roman" w:hAnsi="Times New Roman" w:cs="Times New Roman"/>
                <w:color w:val="000000"/>
              </w:rPr>
              <w:t>5</w:t>
            </w:r>
          </w:p>
        </w:tc>
      </w:tr>
      <w:tr w:rsidR="00032C92">
        <w:trPr>
          <w:trHeight w:hRule="exact" w:val="397"/>
          <w:jc w:val="center"/>
        </w:trPr>
        <w:tc>
          <w:tcPr>
            <w:tcW w:w="992"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8</w:t>
            </w:r>
          </w:p>
        </w:tc>
        <w:tc>
          <w:tcPr>
            <w:tcW w:w="3100"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pPr>
            <w:r>
              <w:rPr>
                <w:color w:val="000000"/>
              </w:rPr>
              <w:t>和田地区</w:t>
            </w:r>
          </w:p>
        </w:tc>
        <w:tc>
          <w:tcPr>
            <w:tcW w:w="391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lang w:val="en-US" w:eastAsia="en-US" w:bidi="en-US"/>
              </w:rPr>
              <w:t xml:space="preserve">2481. </w:t>
            </w:r>
            <w:r>
              <w:rPr>
                <w:rFonts w:ascii="Times New Roman" w:eastAsia="Times New Roman" w:hAnsi="Times New Roman" w:cs="Times New Roman"/>
                <w:color w:val="000000"/>
              </w:rPr>
              <w:t>72</w:t>
            </w:r>
          </w:p>
        </w:tc>
      </w:tr>
      <w:tr w:rsidR="00032C92">
        <w:trPr>
          <w:trHeight w:hRule="exact" w:val="397"/>
          <w:jc w:val="center"/>
        </w:trPr>
        <w:tc>
          <w:tcPr>
            <w:tcW w:w="992"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lang w:val="en-US" w:eastAsia="zh-CN"/>
              </w:rPr>
            </w:pPr>
            <w:r>
              <w:rPr>
                <w:rFonts w:ascii="Times New Roman" w:hAnsi="Times New Roman" w:cs="Times New Roman" w:hint="eastAsia"/>
                <w:color w:val="000000"/>
                <w:lang w:val="en-US" w:eastAsia="zh-CN"/>
              </w:rPr>
              <w:t>9</w:t>
            </w:r>
          </w:p>
        </w:tc>
        <w:tc>
          <w:tcPr>
            <w:tcW w:w="3100"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color w:val="000000"/>
                <w:lang w:val="en-US" w:eastAsia="zh-CN"/>
              </w:rPr>
            </w:pPr>
            <w:r>
              <w:rPr>
                <w:rFonts w:hint="eastAsia"/>
                <w:color w:val="000000"/>
                <w:lang w:val="en-US" w:eastAsia="zh-CN"/>
              </w:rPr>
              <w:t>博州</w:t>
            </w:r>
          </w:p>
        </w:tc>
        <w:tc>
          <w:tcPr>
            <w:tcW w:w="391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lang w:val="en-US" w:eastAsia="en-US" w:bidi="en-US"/>
              </w:rPr>
            </w:pPr>
            <w:r>
              <w:rPr>
                <w:rFonts w:ascii="Times New Roman" w:eastAsia="Times New Roman" w:hAnsi="Times New Roman" w:cs="Times New Roman" w:hint="eastAsia"/>
                <w:color w:val="000000"/>
                <w:lang w:val="en-US" w:eastAsia="en-US" w:bidi="en-US"/>
              </w:rPr>
              <w:t>337.5</w:t>
            </w:r>
          </w:p>
        </w:tc>
      </w:tr>
      <w:tr w:rsidR="00032C92">
        <w:trPr>
          <w:trHeight w:hRule="exact" w:val="397"/>
          <w:jc w:val="center"/>
        </w:trPr>
        <w:tc>
          <w:tcPr>
            <w:tcW w:w="992"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lang w:val="en-US" w:eastAsia="zh-CN"/>
              </w:rPr>
            </w:pPr>
            <w:r>
              <w:rPr>
                <w:rFonts w:ascii="Times New Roman" w:hAnsi="Times New Roman" w:cs="Times New Roman" w:hint="eastAsia"/>
                <w:color w:val="000000"/>
                <w:lang w:val="en-US" w:eastAsia="zh-CN"/>
              </w:rPr>
              <w:t>10</w:t>
            </w:r>
          </w:p>
        </w:tc>
        <w:tc>
          <w:tcPr>
            <w:tcW w:w="3100"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color w:val="000000"/>
                <w:lang w:val="en-US" w:eastAsia="zh-CN"/>
              </w:rPr>
            </w:pPr>
            <w:r>
              <w:rPr>
                <w:rFonts w:hint="eastAsia"/>
                <w:color w:val="000000"/>
                <w:lang w:val="en-US" w:eastAsia="zh-CN"/>
              </w:rPr>
              <w:t>吐鲁番</w:t>
            </w:r>
          </w:p>
        </w:tc>
        <w:tc>
          <w:tcPr>
            <w:tcW w:w="391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lang w:val="en-US" w:eastAsia="zh-CN" w:bidi="en-US"/>
              </w:rPr>
            </w:pPr>
            <w:r>
              <w:rPr>
                <w:rFonts w:ascii="Times New Roman" w:hAnsi="Times New Roman" w:cs="Times New Roman" w:hint="eastAsia"/>
                <w:color w:val="000000"/>
                <w:lang w:val="en-US" w:eastAsia="zh-CN" w:bidi="en-US"/>
              </w:rPr>
              <w:t>3000</w:t>
            </w:r>
          </w:p>
        </w:tc>
      </w:tr>
    </w:tbl>
    <w:p w:rsidR="00032C92" w:rsidRDefault="005C768E">
      <w:pPr>
        <w:pStyle w:val="20"/>
        <w:spacing w:after="0" w:line="540" w:lineRule="exact"/>
        <w:ind w:leftChars="0" w:left="0" w:firstLine="643"/>
        <w:rPr>
          <w:rFonts w:ascii="Times New Roman" w:eastAsia="楷体" w:hAnsi="Times New Roman"/>
          <w:b/>
          <w:bCs/>
          <w:sz w:val="32"/>
          <w:szCs w:val="32"/>
        </w:rPr>
      </w:pPr>
      <w:r>
        <w:rPr>
          <w:rFonts w:ascii="Times New Roman" w:eastAsia="楷体" w:hAnsi="Times New Roman" w:hint="eastAsia"/>
          <w:b/>
          <w:bCs/>
          <w:sz w:val="32"/>
          <w:szCs w:val="32"/>
        </w:rPr>
        <w:t>2.</w:t>
      </w:r>
      <w:r>
        <w:rPr>
          <w:rFonts w:ascii="Times New Roman" w:eastAsia="楷体" w:hAnsi="Times New Roman"/>
          <w:b/>
          <w:bCs/>
          <w:sz w:val="32"/>
          <w:szCs w:val="32"/>
        </w:rPr>
        <w:t>自治区分解下达</w:t>
      </w:r>
      <w:r>
        <w:rPr>
          <w:rFonts w:ascii="Times New Roman" w:eastAsia="楷体" w:hAnsi="Times New Roman" w:hint="eastAsia"/>
          <w:b/>
          <w:bCs/>
          <w:sz w:val="32"/>
          <w:szCs w:val="32"/>
        </w:rPr>
        <w:t>绩效目标</w:t>
      </w:r>
      <w:r>
        <w:rPr>
          <w:rFonts w:ascii="Times New Roman" w:eastAsia="楷体" w:hAnsi="Times New Roman"/>
          <w:b/>
          <w:bCs/>
          <w:sz w:val="32"/>
          <w:szCs w:val="32"/>
        </w:rPr>
        <w:t>情况</w:t>
      </w:r>
      <w:r>
        <w:rPr>
          <w:rFonts w:ascii="Times New Roman" w:eastAsia="楷体" w:hAnsi="Times New Roman" w:hint="eastAsia"/>
          <w:b/>
          <w:bCs/>
          <w:sz w:val="32"/>
          <w:szCs w:val="32"/>
        </w:rPr>
        <w:t>如下</w:t>
      </w:r>
    </w:p>
    <w:p w:rsidR="00032C92" w:rsidRDefault="005C768E">
      <w:pPr>
        <w:spacing w:line="540" w:lineRule="exact"/>
        <w:ind w:firstLineChars="200" w:firstLine="640"/>
        <w:rPr>
          <w:sz w:val="32"/>
          <w:szCs w:val="32"/>
        </w:rPr>
        <w:sectPr w:rsidR="00032C92">
          <w:pgSz w:w="11906" w:h="16838"/>
          <w:pgMar w:top="1440" w:right="1800" w:bottom="1440" w:left="1800" w:header="851" w:footer="992" w:gutter="0"/>
          <w:cols w:space="425"/>
          <w:docGrid w:type="lines" w:linePitch="312"/>
        </w:sectPr>
      </w:pPr>
      <w:r>
        <w:rPr>
          <w:sz w:val="32"/>
          <w:szCs w:val="32"/>
        </w:rPr>
        <w:t>自治区对地州资金的分配主要根据任务的特点进行合理的安排，根据《关于提前下达</w:t>
      </w:r>
      <w:r>
        <w:rPr>
          <w:rFonts w:hint="eastAsia"/>
          <w:sz w:val="32"/>
          <w:szCs w:val="32"/>
        </w:rPr>
        <w:t>中央财政</w:t>
      </w:r>
      <w:r>
        <w:rPr>
          <w:rFonts w:hint="eastAsia"/>
          <w:sz w:val="32"/>
          <w:szCs w:val="32"/>
        </w:rPr>
        <w:t>2020</w:t>
      </w:r>
      <w:r>
        <w:rPr>
          <w:rFonts w:hint="eastAsia"/>
          <w:sz w:val="32"/>
          <w:szCs w:val="32"/>
        </w:rPr>
        <w:t>跨省域补充耕地资金安排农村“厕所革命”整村推进财政奖补资金</w:t>
      </w:r>
      <w:r>
        <w:rPr>
          <w:sz w:val="32"/>
          <w:szCs w:val="32"/>
        </w:rPr>
        <w:t>的通知》（新财农</w:t>
      </w:r>
      <w:r>
        <w:rPr>
          <w:sz w:val="32"/>
          <w:szCs w:val="32"/>
        </w:rPr>
        <w:t>[2019]1</w:t>
      </w:r>
      <w:r>
        <w:rPr>
          <w:rFonts w:hint="eastAsia"/>
          <w:sz w:val="32"/>
          <w:szCs w:val="32"/>
        </w:rPr>
        <w:t>14</w:t>
      </w:r>
      <w:r>
        <w:rPr>
          <w:sz w:val="32"/>
          <w:szCs w:val="32"/>
        </w:rPr>
        <w:t>号），《关于下达</w:t>
      </w:r>
      <w:r>
        <w:rPr>
          <w:rFonts w:hint="eastAsia"/>
          <w:sz w:val="32"/>
          <w:szCs w:val="32"/>
        </w:rPr>
        <w:t>中央财政</w:t>
      </w:r>
      <w:r>
        <w:rPr>
          <w:sz w:val="32"/>
          <w:szCs w:val="32"/>
        </w:rPr>
        <w:t>2020</w:t>
      </w:r>
      <w:r>
        <w:rPr>
          <w:sz w:val="32"/>
          <w:szCs w:val="32"/>
        </w:rPr>
        <w:t>年</w:t>
      </w:r>
      <w:r>
        <w:rPr>
          <w:rFonts w:hint="eastAsia"/>
          <w:sz w:val="32"/>
          <w:szCs w:val="32"/>
        </w:rPr>
        <w:t>土地指标跨省域调剂收入安排的支出预算</w:t>
      </w:r>
      <w:r>
        <w:rPr>
          <w:sz w:val="32"/>
          <w:szCs w:val="32"/>
        </w:rPr>
        <w:t>的通知》（新财农</w:t>
      </w:r>
      <w:r>
        <w:rPr>
          <w:sz w:val="32"/>
          <w:szCs w:val="32"/>
        </w:rPr>
        <w:t>[20</w:t>
      </w:r>
      <w:r>
        <w:rPr>
          <w:rFonts w:hint="eastAsia"/>
          <w:sz w:val="32"/>
          <w:szCs w:val="32"/>
        </w:rPr>
        <w:t>20</w:t>
      </w:r>
      <w:r>
        <w:rPr>
          <w:sz w:val="32"/>
          <w:szCs w:val="32"/>
        </w:rPr>
        <w:t>]</w:t>
      </w:r>
      <w:r>
        <w:rPr>
          <w:rFonts w:hint="eastAsia"/>
          <w:sz w:val="32"/>
          <w:szCs w:val="32"/>
        </w:rPr>
        <w:t>60</w:t>
      </w:r>
      <w:r>
        <w:rPr>
          <w:sz w:val="32"/>
          <w:szCs w:val="32"/>
        </w:rPr>
        <w:t>号）绩效目标详见下表</w:t>
      </w:r>
      <w:r>
        <w:rPr>
          <w:rFonts w:hint="eastAsia"/>
          <w:sz w:val="32"/>
          <w:szCs w:val="32"/>
        </w:rPr>
        <w:t>：</w:t>
      </w:r>
    </w:p>
    <w:p w:rsidR="00032C92" w:rsidRPr="00760ACE" w:rsidRDefault="005C768E">
      <w:pPr>
        <w:pStyle w:val="Bodytext1"/>
        <w:rPr>
          <w:rFonts w:ascii="楷体" w:eastAsia="楷体" w:hAnsi="楷体"/>
          <w:b/>
        </w:rPr>
      </w:pPr>
      <w:r w:rsidRPr="00760ACE">
        <w:rPr>
          <w:rFonts w:ascii="楷体" w:eastAsia="楷体" w:hAnsi="楷体" w:hint="eastAsia"/>
          <w:b/>
          <w:lang w:val="en-US" w:eastAsia="zh-CN"/>
        </w:rPr>
        <w:lastRenderedPageBreak/>
        <w:t>中央财政</w:t>
      </w:r>
      <w:r w:rsidRPr="00760ACE">
        <w:rPr>
          <w:rFonts w:ascii="楷体" w:eastAsia="楷体" w:hAnsi="楷体" w:cs="Times New Roman"/>
          <w:b/>
        </w:rPr>
        <w:t>2020</w:t>
      </w:r>
      <w:r w:rsidRPr="00760ACE">
        <w:rPr>
          <w:rFonts w:ascii="楷体" w:eastAsia="楷体" w:hAnsi="楷体"/>
          <w:b/>
        </w:rPr>
        <w:t>年跨省域调剂收入安排农村</w:t>
      </w:r>
      <w:r w:rsidRPr="00760ACE">
        <w:rPr>
          <w:rFonts w:ascii="楷体" w:eastAsia="楷体" w:hAnsi="楷体"/>
          <w:b/>
          <w:lang w:val="zh-CN" w:eastAsia="zh-CN" w:bidi="zh-CN"/>
        </w:rPr>
        <w:t>“厕所</w:t>
      </w:r>
      <w:r w:rsidRPr="00760ACE">
        <w:rPr>
          <w:rFonts w:ascii="楷体" w:eastAsia="楷体" w:hAnsi="楷体"/>
          <w:b/>
        </w:rPr>
        <w:t>革命”整村推进</w:t>
      </w:r>
      <w:r w:rsidRPr="00760ACE">
        <w:rPr>
          <w:rFonts w:ascii="楷体" w:eastAsia="楷体" w:hAnsi="楷体" w:hint="eastAsia"/>
          <w:b/>
          <w:lang w:val="en-US" w:eastAsia="zh-CN"/>
        </w:rPr>
        <w:t>财政奖补资金</w:t>
      </w:r>
      <w:r w:rsidRPr="00760ACE">
        <w:rPr>
          <w:rFonts w:ascii="楷体" w:eastAsia="楷体" w:hAnsi="楷体"/>
          <w:b/>
        </w:rPr>
        <w:t>绩效目标表</w:t>
      </w:r>
    </w:p>
    <w:tbl>
      <w:tblPr>
        <w:tblW w:w="14366" w:type="dxa"/>
        <w:jc w:val="center"/>
        <w:tblLayout w:type="fixed"/>
        <w:tblCellMar>
          <w:left w:w="10" w:type="dxa"/>
          <w:right w:w="10" w:type="dxa"/>
        </w:tblCellMar>
        <w:tblLook w:val="04A0"/>
      </w:tblPr>
      <w:tblGrid>
        <w:gridCol w:w="1344"/>
        <w:gridCol w:w="1035"/>
        <w:gridCol w:w="1238"/>
        <w:gridCol w:w="843"/>
        <w:gridCol w:w="2321"/>
        <w:gridCol w:w="1204"/>
        <w:gridCol w:w="1200"/>
        <w:gridCol w:w="1164"/>
        <w:gridCol w:w="1388"/>
        <w:gridCol w:w="1164"/>
        <w:gridCol w:w="1465"/>
      </w:tblGrid>
      <w:tr w:rsidR="00032C92">
        <w:trPr>
          <w:trHeight w:hRule="exact" w:val="397"/>
          <w:jc w:val="center"/>
        </w:trPr>
        <w:tc>
          <w:tcPr>
            <w:tcW w:w="134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专项名称</w:t>
            </w:r>
          </w:p>
        </w:tc>
        <w:tc>
          <w:tcPr>
            <w:tcW w:w="13022" w:type="dxa"/>
            <w:gridSpan w:val="10"/>
            <w:tcBorders>
              <w:top w:val="single" w:sz="4" w:space="0" w:color="auto"/>
              <w:left w:val="single" w:sz="4" w:space="0" w:color="auto"/>
              <w:right w:val="single" w:sz="4" w:space="0" w:color="auto"/>
            </w:tcBorders>
            <w:shd w:val="clear" w:color="auto" w:fill="FFFFFF"/>
            <w:vAlign w:val="center"/>
          </w:tcPr>
          <w:p w:rsidR="00032C92" w:rsidRDefault="005C768E">
            <w:pPr>
              <w:pStyle w:val="Other1"/>
              <w:ind w:left="2020"/>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土地指标跨省域调剂收入安排的支出</w:t>
            </w:r>
            <w:r>
              <w:rPr>
                <w:rFonts w:ascii="Times New Roman" w:hAnsi="Times New Roman" w:cs="Times New Roman"/>
                <w:color w:val="000000"/>
                <w:sz w:val="16"/>
                <w:szCs w:val="16"/>
                <w:lang w:eastAsia="zh-CN"/>
              </w:rPr>
              <w:t>（</w:t>
            </w:r>
            <w:r>
              <w:rPr>
                <w:rFonts w:ascii="Times New Roman" w:hAnsi="Times New Roman" w:cs="Times New Roman"/>
                <w:color w:val="000000"/>
                <w:sz w:val="16"/>
                <w:szCs w:val="16"/>
              </w:rPr>
              <w:t>支持农村</w:t>
            </w:r>
            <w:r>
              <w:rPr>
                <w:rFonts w:ascii="Times New Roman" w:hAnsi="Times New Roman" w:cs="Times New Roman"/>
                <w:color w:val="000000"/>
                <w:sz w:val="16"/>
                <w:szCs w:val="16"/>
                <w:lang w:val="zh-CN" w:eastAsia="zh-CN" w:bidi="zh-CN"/>
              </w:rPr>
              <w:t>“</w:t>
            </w:r>
            <w:r>
              <w:rPr>
                <w:rFonts w:ascii="Times New Roman" w:hAnsi="Times New Roman" w:cs="Times New Roman"/>
                <w:color w:val="000000"/>
                <w:sz w:val="16"/>
                <w:szCs w:val="16"/>
                <w:lang w:val="zh-CN" w:eastAsia="zh-CN" w:bidi="zh-CN"/>
              </w:rPr>
              <w:t>厕所</w:t>
            </w:r>
            <w:r>
              <w:rPr>
                <w:rFonts w:ascii="Times New Roman" w:hAnsi="Times New Roman" w:cs="Times New Roman"/>
                <w:color w:val="000000"/>
                <w:sz w:val="16"/>
                <w:szCs w:val="16"/>
              </w:rPr>
              <w:t>革命</w:t>
            </w:r>
            <w:r>
              <w:rPr>
                <w:rFonts w:ascii="Times New Roman" w:hAnsi="Times New Roman" w:cs="Times New Roman"/>
                <w:color w:val="000000"/>
                <w:sz w:val="16"/>
                <w:szCs w:val="16"/>
              </w:rPr>
              <w:t>”</w:t>
            </w:r>
            <w:r>
              <w:rPr>
                <w:rFonts w:ascii="Times New Roman" w:hAnsi="Times New Roman" w:cs="Times New Roman"/>
                <w:color w:val="000000"/>
                <w:sz w:val="16"/>
                <w:szCs w:val="16"/>
              </w:rPr>
              <w:t>整村推</w:t>
            </w:r>
            <w:r>
              <w:rPr>
                <w:rFonts w:ascii="Times New Roman" w:hAnsi="Times New Roman" w:cs="Times New Roman"/>
                <w:color w:val="000000"/>
                <w:sz w:val="16"/>
                <w:szCs w:val="16"/>
                <w:lang w:val="en-US" w:eastAsia="zh-CN"/>
              </w:rPr>
              <w:t>财政奖补）</w:t>
            </w:r>
          </w:p>
        </w:tc>
      </w:tr>
      <w:tr w:rsidR="00032C92">
        <w:trPr>
          <w:trHeight w:hRule="exact" w:val="397"/>
          <w:jc w:val="center"/>
        </w:trPr>
        <w:tc>
          <w:tcPr>
            <w:tcW w:w="134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中央主管部门</w:t>
            </w:r>
          </w:p>
        </w:tc>
        <w:tc>
          <w:tcPr>
            <w:tcW w:w="3116" w:type="dxa"/>
            <w:gridSpan w:val="3"/>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财政部</w:t>
            </w:r>
          </w:p>
        </w:tc>
        <w:tc>
          <w:tcPr>
            <w:tcW w:w="2321"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专项实施期</w:t>
            </w:r>
          </w:p>
        </w:tc>
        <w:tc>
          <w:tcPr>
            <w:tcW w:w="7585" w:type="dxa"/>
            <w:gridSpan w:val="6"/>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191919"/>
                <w:sz w:val="16"/>
                <w:szCs w:val="16"/>
                <w:lang w:val="en-US" w:eastAsia="en-US" w:bidi="en-US"/>
              </w:rPr>
              <w:t>2020</w:t>
            </w:r>
          </w:p>
        </w:tc>
      </w:tr>
      <w:tr w:rsidR="00032C92">
        <w:trPr>
          <w:trHeight w:hRule="exact" w:val="397"/>
          <w:jc w:val="center"/>
        </w:trPr>
        <w:tc>
          <w:tcPr>
            <w:tcW w:w="134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省级主管部门</w:t>
            </w:r>
          </w:p>
        </w:tc>
        <w:tc>
          <w:tcPr>
            <w:tcW w:w="3116" w:type="dxa"/>
            <w:gridSpan w:val="3"/>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新疆</w:t>
            </w:r>
            <w:r>
              <w:rPr>
                <w:rFonts w:ascii="Times New Roman" w:hAnsi="Times New Roman" w:cs="Times New Roman"/>
                <w:color w:val="000000"/>
                <w:sz w:val="16"/>
                <w:szCs w:val="16"/>
                <w:lang w:val="en-US" w:eastAsia="zh-CN"/>
              </w:rPr>
              <w:t>维吾尔自治区财政厅</w:t>
            </w:r>
          </w:p>
        </w:tc>
        <w:tc>
          <w:tcPr>
            <w:tcW w:w="2321"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省级</w:t>
            </w:r>
            <w:r>
              <w:rPr>
                <w:rFonts w:ascii="Times New Roman" w:hAnsi="Times New Roman" w:cs="Times New Roman"/>
                <w:color w:val="000000"/>
                <w:sz w:val="16"/>
                <w:szCs w:val="16"/>
                <w:lang w:val="en-US" w:eastAsia="zh-CN"/>
              </w:rPr>
              <w:t>主管</w:t>
            </w:r>
            <w:r>
              <w:rPr>
                <w:rFonts w:ascii="Times New Roman" w:hAnsi="Times New Roman" w:cs="Times New Roman"/>
                <w:color w:val="000000"/>
                <w:sz w:val="16"/>
                <w:szCs w:val="16"/>
              </w:rPr>
              <w:t>部门</w:t>
            </w:r>
          </w:p>
        </w:tc>
        <w:tc>
          <w:tcPr>
            <w:tcW w:w="7585" w:type="dxa"/>
            <w:gridSpan w:val="6"/>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新疆维吾尔自治区农业农村厅</w:t>
            </w:r>
          </w:p>
        </w:tc>
      </w:tr>
      <w:tr w:rsidR="00032C92">
        <w:trPr>
          <w:trHeight w:hRule="exact" w:val="397"/>
          <w:jc w:val="center"/>
        </w:trPr>
        <w:tc>
          <w:tcPr>
            <w:tcW w:w="1344" w:type="dxa"/>
            <w:vMerge w:val="restart"/>
            <w:tcBorders>
              <w:top w:val="single" w:sz="4" w:space="0" w:color="auto"/>
              <w:left w:val="single" w:sz="4" w:space="0" w:color="auto"/>
            </w:tcBorders>
            <w:shd w:val="clear" w:color="auto" w:fill="FFFFFF"/>
            <w:vAlign w:val="center"/>
          </w:tcPr>
          <w:p w:rsidR="00032C92" w:rsidRDefault="005C768E">
            <w:pPr>
              <w:pStyle w:val="Other1"/>
              <w:spacing w:line="246" w:lineRule="exact"/>
              <w:jc w:val="center"/>
              <w:rPr>
                <w:rFonts w:ascii="Times New Roman" w:hAnsi="Times New Roman" w:cs="Times New Roman"/>
                <w:sz w:val="16"/>
                <w:szCs w:val="16"/>
              </w:rPr>
            </w:pPr>
            <w:r>
              <w:rPr>
                <w:rFonts w:ascii="Times New Roman" w:hAnsi="Times New Roman" w:cs="Times New Roman"/>
                <w:color w:val="000000"/>
                <w:sz w:val="16"/>
                <w:szCs w:val="16"/>
              </w:rPr>
              <w:t>资金情况（万元）</w:t>
            </w:r>
          </w:p>
        </w:tc>
        <w:tc>
          <w:tcPr>
            <w:tcW w:w="3116" w:type="dxa"/>
            <w:gridSpan w:val="3"/>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eastAsia="zh-CN"/>
              </w:rPr>
              <w:t>合计</w:t>
            </w:r>
          </w:p>
        </w:tc>
        <w:tc>
          <w:tcPr>
            <w:tcW w:w="2321"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eastAsia="zh-CN"/>
              </w:rPr>
              <w:t>11982</w:t>
            </w:r>
          </w:p>
        </w:tc>
        <w:tc>
          <w:tcPr>
            <w:tcW w:w="1204"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eastAsia="zh-CN"/>
              </w:rPr>
              <w:t>伊犁州</w:t>
            </w:r>
          </w:p>
        </w:tc>
        <w:tc>
          <w:tcPr>
            <w:tcW w:w="12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eastAsia="zh-CN"/>
              </w:rPr>
              <w:t>博州</w:t>
            </w:r>
          </w:p>
        </w:tc>
        <w:tc>
          <w:tcPr>
            <w:tcW w:w="1164"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eastAsia="zh-CN"/>
              </w:rPr>
              <w:t>昌吉州</w:t>
            </w:r>
          </w:p>
        </w:tc>
        <w:tc>
          <w:tcPr>
            <w:tcW w:w="1388"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eastAsia="zh-CN"/>
              </w:rPr>
              <w:t>哈密市</w:t>
            </w:r>
          </w:p>
        </w:tc>
        <w:tc>
          <w:tcPr>
            <w:tcW w:w="1164"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eastAsia="zh-CN"/>
              </w:rPr>
              <w:t>吐鲁番市</w:t>
            </w:r>
          </w:p>
        </w:tc>
        <w:tc>
          <w:tcPr>
            <w:tcW w:w="1465"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eastAsia="zh-CN"/>
              </w:rPr>
              <w:t>阿克苏</w:t>
            </w:r>
          </w:p>
        </w:tc>
      </w:tr>
      <w:tr w:rsidR="00032C92">
        <w:trPr>
          <w:trHeight w:hRule="exact" w:val="397"/>
          <w:jc w:val="center"/>
        </w:trPr>
        <w:tc>
          <w:tcPr>
            <w:tcW w:w="1344" w:type="dxa"/>
            <w:vMerge/>
            <w:tcBorders>
              <w:left w:val="single" w:sz="4" w:space="0" w:color="auto"/>
            </w:tcBorders>
            <w:shd w:val="clear" w:color="auto" w:fill="FFFFFF"/>
            <w:vAlign w:val="center"/>
          </w:tcPr>
          <w:p w:rsidR="00032C92" w:rsidRDefault="00032C92">
            <w:pPr>
              <w:pStyle w:val="Other1"/>
              <w:spacing w:line="246" w:lineRule="exact"/>
              <w:jc w:val="center"/>
              <w:rPr>
                <w:rFonts w:ascii="Times New Roman" w:hAnsi="Times New Roman" w:cs="Times New Roman"/>
                <w:sz w:val="16"/>
                <w:szCs w:val="16"/>
              </w:rPr>
            </w:pPr>
          </w:p>
        </w:tc>
        <w:tc>
          <w:tcPr>
            <w:tcW w:w="3116" w:type="dxa"/>
            <w:gridSpan w:val="3"/>
            <w:tcBorders>
              <w:top w:val="single" w:sz="4" w:space="0" w:color="auto"/>
              <w:left w:val="single" w:sz="4" w:space="0" w:color="auto"/>
            </w:tcBorders>
            <w:shd w:val="clear" w:color="auto" w:fill="FFFFFF"/>
            <w:vAlign w:val="bottom"/>
          </w:tcPr>
          <w:p w:rsidR="00032C92" w:rsidRDefault="005C768E">
            <w:pPr>
              <w:pStyle w:val="Other1"/>
              <w:ind w:firstLine="980"/>
              <w:jc w:val="left"/>
              <w:rPr>
                <w:rFonts w:ascii="Times New Roman" w:hAnsi="Times New Roman" w:cs="Times New Roman"/>
                <w:sz w:val="16"/>
                <w:szCs w:val="16"/>
                <w:lang w:val="en-US" w:eastAsia="zh-CN"/>
              </w:rPr>
            </w:pPr>
            <w:r>
              <w:rPr>
                <w:rFonts w:ascii="Times New Roman" w:hAnsi="Times New Roman" w:cs="Times New Roman"/>
                <w:sz w:val="16"/>
                <w:szCs w:val="16"/>
                <w:lang w:val="en-US" w:eastAsia="zh-CN"/>
              </w:rPr>
              <w:t>年度金额</w:t>
            </w:r>
          </w:p>
        </w:tc>
        <w:tc>
          <w:tcPr>
            <w:tcW w:w="2321"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lang w:val="en-US" w:eastAsia="zh-CN"/>
              </w:rPr>
              <w:t>11982</w:t>
            </w:r>
          </w:p>
        </w:tc>
        <w:tc>
          <w:tcPr>
            <w:tcW w:w="1204"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1757.28</w:t>
            </w:r>
          </w:p>
        </w:tc>
        <w:tc>
          <w:tcPr>
            <w:tcW w:w="1200"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337.5</w:t>
            </w:r>
          </w:p>
        </w:tc>
        <w:tc>
          <w:tcPr>
            <w:tcW w:w="1164"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1585.5</w:t>
            </w:r>
          </w:p>
        </w:tc>
        <w:tc>
          <w:tcPr>
            <w:tcW w:w="1388"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261.72</w:t>
            </w:r>
          </w:p>
        </w:tc>
        <w:tc>
          <w:tcPr>
            <w:tcW w:w="1164"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3000</w:t>
            </w:r>
          </w:p>
        </w:tc>
        <w:tc>
          <w:tcPr>
            <w:tcW w:w="1465"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5040</w:t>
            </w:r>
          </w:p>
        </w:tc>
      </w:tr>
      <w:tr w:rsidR="00032C92">
        <w:trPr>
          <w:trHeight w:hRule="exact" w:val="397"/>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3116" w:type="dxa"/>
            <w:gridSpan w:val="3"/>
            <w:tcBorders>
              <w:top w:val="single" w:sz="4" w:space="0" w:color="auto"/>
              <w:left w:val="single" w:sz="4" w:space="0" w:color="auto"/>
            </w:tcBorders>
            <w:shd w:val="clear" w:color="auto" w:fill="FFFFFF"/>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其中：中央奖补</w:t>
            </w:r>
          </w:p>
        </w:tc>
        <w:tc>
          <w:tcPr>
            <w:tcW w:w="2321" w:type="dxa"/>
            <w:tcBorders>
              <w:top w:val="single" w:sz="4" w:space="0" w:color="auto"/>
              <w:left w:val="single" w:sz="4" w:space="0" w:color="auto"/>
              <w:right w:val="single" w:sz="4" w:space="0" w:color="auto"/>
            </w:tcBorders>
            <w:shd w:val="clear" w:color="auto" w:fill="FFFFFF"/>
          </w:tcPr>
          <w:p w:rsidR="00032C92" w:rsidRDefault="00032C92">
            <w:pPr>
              <w:pStyle w:val="Other1"/>
              <w:jc w:val="center"/>
              <w:rPr>
                <w:rFonts w:ascii="Times New Roman" w:hAnsi="Times New Roman" w:cs="Times New Roman"/>
                <w:sz w:val="16"/>
                <w:szCs w:val="16"/>
              </w:rPr>
            </w:pPr>
          </w:p>
        </w:tc>
        <w:tc>
          <w:tcPr>
            <w:tcW w:w="1204"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1757.28</w:t>
            </w:r>
          </w:p>
        </w:tc>
        <w:tc>
          <w:tcPr>
            <w:tcW w:w="1200"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337.5</w:t>
            </w:r>
          </w:p>
        </w:tc>
        <w:tc>
          <w:tcPr>
            <w:tcW w:w="1164"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1585.5</w:t>
            </w:r>
          </w:p>
        </w:tc>
        <w:tc>
          <w:tcPr>
            <w:tcW w:w="1388"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261.72</w:t>
            </w:r>
          </w:p>
        </w:tc>
        <w:tc>
          <w:tcPr>
            <w:tcW w:w="1164"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3000</w:t>
            </w:r>
          </w:p>
        </w:tc>
        <w:tc>
          <w:tcPr>
            <w:tcW w:w="1465"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5040</w:t>
            </w:r>
          </w:p>
        </w:tc>
      </w:tr>
      <w:tr w:rsidR="00032C92">
        <w:trPr>
          <w:trHeight w:hRule="exact" w:val="397"/>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3116" w:type="dxa"/>
            <w:gridSpan w:val="3"/>
            <w:tcBorders>
              <w:top w:val="single" w:sz="4" w:space="0" w:color="auto"/>
              <w:left w:val="single" w:sz="4" w:space="0" w:color="auto"/>
            </w:tcBorders>
            <w:shd w:val="clear" w:color="auto" w:fill="FFFFFF"/>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color w:val="191919"/>
                <w:sz w:val="16"/>
                <w:szCs w:val="16"/>
                <w:lang w:val="en-US" w:eastAsia="zh-CN"/>
              </w:rPr>
              <w:t>地方资金</w:t>
            </w:r>
          </w:p>
        </w:tc>
        <w:tc>
          <w:tcPr>
            <w:tcW w:w="2321" w:type="dxa"/>
            <w:tcBorders>
              <w:top w:val="single" w:sz="4" w:space="0" w:color="auto"/>
              <w:left w:val="single" w:sz="4" w:space="0" w:color="auto"/>
              <w:right w:val="single" w:sz="4" w:space="0" w:color="auto"/>
            </w:tcBorders>
            <w:shd w:val="clear" w:color="auto" w:fill="FFFFFF"/>
            <w:vAlign w:val="center"/>
          </w:tcPr>
          <w:p w:rsidR="00032C92" w:rsidRDefault="00032C92">
            <w:pPr>
              <w:pStyle w:val="Other1"/>
              <w:jc w:val="center"/>
              <w:rPr>
                <w:rFonts w:ascii="Times New Roman" w:hAnsi="Times New Roman" w:cs="Times New Roman"/>
                <w:color w:val="000000"/>
                <w:sz w:val="16"/>
                <w:szCs w:val="16"/>
              </w:rPr>
            </w:pPr>
          </w:p>
        </w:tc>
        <w:tc>
          <w:tcPr>
            <w:tcW w:w="1204" w:type="dxa"/>
            <w:tcBorders>
              <w:top w:val="single" w:sz="4" w:space="0" w:color="auto"/>
              <w:left w:val="single" w:sz="4" w:space="0" w:color="auto"/>
              <w:right w:val="single" w:sz="4" w:space="0" w:color="auto"/>
            </w:tcBorders>
            <w:shd w:val="clear" w:color="auto" w:fill="FFFFFF"/>
            <w:vAlign w:val="center"/>
          </w:tcPr>
          <w:p w:rsidR="00032C92" w:rsidRDefault="00032C92">
            <w:pPr>
              <w:pStyle w:val="Other1"/>
              <w:jc w:val="center"/>
              <w:rPr>
                <w:rFonts w:ascii="Times New Roman" w:hAnsi="Times New Roman" w:cs="Times New Roman"/>
                <w:color w:val="000000"/>
                <w:sz w:val="16"/>
                <w:szCs w:val="16"/>
              </w:rPr>
            </w:pPr>
          </w:p>
        </w:tc>
        <w:tc>
          <w:tcPr>
            <w:tcW w:w="1200" w:type="dxa"/>
            <w:tcBorders>
              <w:top w:val="single" w:sz="4" w:space="0" w:color="auto"/>
              <w:left w:val="single" w:sz="4" w:space="0" w:color="auto"/>
              <w:right w:val="single" w:sz="4" w:space="0" w:color="auto"/>
            </w:tcBorders>
            <w:shd w:val="clear" w:color="auto" w:fill="FFFFFF"/>
            <w:vAlign w:val="center"/>
          </w:tcPr>
          <w:p w:rsidR="00032C92" w:rsidRDefault="00032C92">
            <w:pPr>
              <w:pStyle w:val="Other1"/>
              <w:jc w:val="center"/>
              <w:rPr>
                <w:rFonts w:ascii="Times New Roman" w:hAnsi="Times New Roman" w:cs="Times New Roman"/>
                <w:color w:val="000000"/>
                <w:sz w:val="16"/>
                <w:szCs w:val="16"/>
              </w:rPr>
            </w:pPr>
          </w:p>
        </w:tc>
        <w:tc>
          <w:tcPr>
            <w:tcW w:w="1164" w:type="dxa"/>
            <w:tcBorders>
              <w:top w:val="single" w:sz="4" w:space="0" w:color="auto"/>
              <w:left w:val="single" w:sz="4" w:space="0" w:color="auto"/>
              <w:right w:val="single" w:sz="4" w:space="0" w:color="auto"/>
            </w:tcBorders>
            <w:shd w:val="clear" w:color="auto" w:fill="FFFFFF"/>
            <w:vAlign w:val="center"/>
          </w:tcPr>
          <w:p w:rsidR="00032C92" w:rsidRDefault="00032C92">
            <w:pPr>
              <w:pStyle w:val="Other1"/>
              <w:jc w:val="center"/>
              <w:rPr>
                <w:rFonts w:ascii="Times New Roman" w:hAnsi="Times New Roman" w:cs="Times New Roman"/>
                <w:color w:val="000000"/>
                <w:sz w:val="16"/>
                <w:szCs w:val="16"/>
              </w:rPr>
            </w:pPr>
          </w:p>
        </w:tc>
        <w:tc>
          <w:tcPr>
            <w:tcW w:w="1388" w:type="dxa"/>
            <w:tcBorders>
              <w:top w:val="single" w:sz="4" w:space="0" w:color="auto"/>
              <w:left w:val="single" w:sz="4" w:space="0" w:color="auto"/>
              <w:right w:val="single" w:sz="4" w:space="0" w:color="auto"/>
            </w:tcBorders>
            <w:shd w:val="clear" w:color="auto" w:fill="FFFFFF"/>
            <w:vAlign w:val="center"/>
          </w:tcPr>
          <w:p w:rsidR="00032C92" w:rsidRDefault="00032C92">
            <w:pPr>
              <w:pStyle w:val="Other1"/>
              <w:jc w:val="center"/>
              <w:rPr>
                <w:rFonts w:ascii="Times New Roman" w:hAnsi="Times New Roman" w:cs="Times New Roman"/>
                <w:color w:val="000000"/>
                <w:sz w:val="16"/>
                <w:szCs w:val="16"/>
              </w:rPr>
            </w:pPr>
          </w:p>
        </w:tc>
        <w:tc>
          <w:tcPr>
            <w:tcW w:w="1164" w:type="dxa"/>
            <w:tcBorders>
              <w:top w:val="single" w:sz="4" w:space="0" w:color="auto"/>
              <w:left w:val="single" w:sz="4" w:space="0" w:color="auto"/>
              <w:right w:val="single" w:sz="4" w:space="0" w:color="auto"/>
            </w:tcBorders>
            <w:shd w:val="clear" w:color="auto" w:fill="FFFFFF"/>
            <w:vAlign w:val="center"/>
          </w:tcPr>
          <w:p w:rsidR="00032C92" w:rsidRDefault="00032C92">
            <w:pPr>
              <w:pStyle w:val="Other1"/>
              <w:jc w:val="center"/>
              <w:rPr>
                <w:rFonts w:ascii="Times New Roman" w:hAnsi="Times New Roman" w:cs="Times New Roman"/>
                <w:color w:val="000000"/>
                <w:sz w:val="16"/>
                <w:szCs w:val="16"/>
              </w:rPr>
            </w:pPr>
          </w:p>
        </w:tc>
        <w:tc>
          <w:tcPr>
            <w:tcW w:w="1465" w:type="dxa"/>
            <w:tcBorders>
              <w:top w:val="single" w:sz="4" w:space="0" w:color="auto"/>
              <w:left w:val="single" w:sz="4" w:space="0" w:color="auto"/>
              <w:right w:val="single" w:sz="4" w:space="0" w:color="auto"/>
            </w:tcBorders>
            <w:shd w:val="clear" w:color="auto" w:fill="FFFFFF"/>
            <w:vAlign w:val="center"/>
          </w:tcPr>
          <w:p w:rsidR="00032C92" w:rsidRDefault="00032C92">
            <w:pPr>
              <w:pStyle w:val="Other1"/>
              <w:jc w:val="center"/>
              <w:rPr>
                <w:rFonts w:ascii="Times New Roman" w:hAnsi="Times New Roman" w:cs="Times New Roman"/>
                <w:color w:val="000000"/>
                <w:sz w:val="16"/>
                <w:szCs w:val="16"/>
              </w:rPr>
            </w:pPr>
          </w:p>
        </w:tc>
      </w:tr>
      <w:tr w:rsidR="00032C92">
        <w:trPr>
          <w:trHeight w:hRule="exact" w:val="571"/>
          <w:jc w:val="center"/>
        </w:trPr>
        <w:tc>
          <w:tcPr>
            <w:tcW w:w="2379" w:type="dxa"/>
            <w:gridSpan w:val="2"/>
            <w:tcBorders>
              <w:top w:val="single" w:sz="4" w:space="0" w:color="auto"/>
              <w:left w:val="single" w:sz="4" w:space="0" w:color="auto"/>
            </w:tcBorders>
            <w:shd w:val="clear" w:color="auto" w:fill="FFFFFF"/>
          </w:tcPr>
          <w:p w:rsidR="00032C92" w:rsidRDefault="00032C92">
            <w:pPr>
              <w:pStyle w:val="Other1"/>
              <w:jc w:val="center"/>
              <w:rPr>
                <w:rFonts w:ascii="Times New Roman" w:hAnsi="Times New Roman" w:cs="Times New Roman"/>
                <w:sz w:val="16"/>
                <w:szCs w:val="16"/>
                <w:lang w:val="en-US" w:eastAsia="zh-CN"/>
              </w:rPr>
            </w:pPr>
          </w:p>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年度目标</w:t>
            </w:r>
          </w:p>
        </w:tc>
        <w:tc>
          <w:tcPr>
            <w:tcW w:w="11987" w:type="dxa"/>
            <w:gridSpan w:val="9"/>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1.</w:t>
            </w:r>
            <w:r>
              <w:rPr>
                <w:rFonts w:ascii="Times New Roman" w:hAnsi="Times New Roman" w:cs="Times New Roman"/>
                <w:sz w:val="16"/>
                <w:szCs w:val="16"/>
                <w:lang w:val="en-US" w:eastAsia="zh-CN"/>
              </w:rPr>
              <w:t>完成本地区农村</w:t>
            </w:r>
            <w:r>
              <w:rPr>
                <w:rFonts w:ascii="Times New Roman" w:hAnsi="Times New Roman" w:cs="Times New Roman"/>
                <w:sz w:val="16"/>
                <w:szCs w:val="16"/>
                <w:lang w:val="en-US" w:eastAsia="zh-CN"/>
              </w:rPr>
              <w:t>“</w:t>
            </w:r>
            <w:r>
              <w:rPr>
                <w:rFonts w:ascii="Times New Roman" w:hAnsi="Times New Roman" w:cs="Times New Roman"/>
                <w:sz w:val="16"/>
                <w:szCs w:val="16"/>
                <w:lang w:val="en-US" w:eastAsia="zh-CN"/>
              </w:rPr>
              <w:t>厕所革命</w:t>
            </w:r>
            <w:r>
              <w:rPr>
                <w:rFonts w:ascii="Times New Roman" w:hAnsi="Times New Roman" w:cs="Times New Roman"/>
                <w:sz w:val="16"/>
                <w:szCs w:val="16"/>
                <w:lang w:val="en-US" w:eastAsia="zh-CN"/>
              </w:rPr>
              <w:t>”</w:t>
            </w:r>
            <w:r>
              <w:rPr>
                <w:rFonts w:ascii="Times New Roman" w:hAnsi="Times New Roman" w:cs="Times New Roman"/>
                <w:sz w:val="16"/>
                <w:szCs w:val="16"/>
                <w:lang w:val="en-US" w:eastAsia="zh-CN"/>
              </w:rPr>
              <w:t>整村推进年度工作计划。</w:t>
            </w:r>
          </w:p>
          <w:p w:rsidR="00032C92" w:rsidRDefault="005C768E">
            <w:pPr>
              <w:pStyle w:val="Other1"/>
              <w:jc w:val="left"/>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2.</w:t>
            </w:r>
            <w:r>
              <w:rPr>
                <w:rFonts w:ascii="Times New Roman" w:hAnsi="Times New Roman" w:cs="Times New Roman"/>
                <w:sz w:val="16"/>
                <w:szCs w:val="16"/>
                <w:lang w:val="en-US" w:eastAsia="zh-CN"/>
              </w:rPr>
              <w:t>持续系统解决农村厕所问题。</w:t>
            </w:r>
          </w:p>
        </w:tc>
      </w:tr>
      <w:tr w:rsidR="00032C92">
        <w:trPr>
          <w:trHeight w:hRule="exact" w:val="340"/>
          <w:jc w:val="center"/>
        </w:trPr>
        <w:tc>
          <w:tcPr>
            <w:tcW w:w="1344"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绩效指标</w:t>
            </w:r>
          </w:p>
        </w:tc>
        <w:tc>
          <w:tcPr>
            <w:tcW w:w="1035"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color w:val="191919"/>
                <w:sz w:val="16"/>
                <w:szCs w:val="16"/>
              </w:rPr>
              <w:t>一级</w:t>
            </w:r>
            <w:r>
              <w:rPr>
                <w:rFonts w:ascii="Times New Roman" w:hAnsi="Times New Roman" w:cs="Times New Roman"/>
                <w:color w:val="191919"/>
                <w:sz w:val="16"/>
                <w:szCs w:val="16"/>
                <w:lang w:val="en-US" w:eastAsia="zh-CN"/>
              </w:rPr>
              <w:t>指标</w:t>
            </w:r>
          </w:p>
        </w:tc>
        <w:tc>
          <w:tcPr>
            <w:tcW w:w="123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二级指标</w:t>
            </w:r>
          </w:p>
        </w:tc>
        <w:tc>
          <w:tcPr>
            <w:tcW w:w="3164" w:type="dxa"/>
            <w:gridSpan w:val="2"/>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三级指标</w:t>
            </w:r>
          </w:p>
        </w:tc>
        <w:tc>
          <w:tcPr>
            <w:tcW w:w="7585" w:type="dxa"/>
            <w:gridSpan w:val="6"/>
            <w:tcBorders>
              <w:top w:val="single" w:sz="4" w:space="0" w:color="auto"/>
              <w:left w:val="single" w:sz="4" w:space="0" w:color="auto"/>
              <w:right w:val="single" w:sz="4" w:space="0" w:color="auto"/>
            </w:tcBorders>
            <w:shd w:val="clear" w:color="auto" w:fill="FFFFFF"/>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lang w:val="en-US" w:eastAsia="zh-CN"/>
              </w:rPr>
              <w:t>指标</w:t>
            </w:r>
            <w:r>
              <w:rPr>
                <w:rFonts w:ascii="Times New Roman" w:hAnsi="Times New Roman" w:cs="Times New Roman"/>
                <w:color w:val="191919"/>
                <w:sz w:val="16"/>
                <w:szCs w:val="16"/>
              </w:rPr>
              <w:t>值（包含数字及文字描述）</w:t>
            </w:r>
          </w:p>
        </w:tc>
      </w:tr>
      <w:tr w:rsidR="00032C92">
        <w:trPr>
          <w:trHeight w:hRule="exact" w:val="340"/>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产出指标</w:t>
            </w:r>
          </w:p>
        </w:tc>
        <w:tc>
          <w:tcPr>
            <w:tcW w:w="1238"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数量指标</w:t>
            </w:r>
          </w:p>
        </w:tc>
        <w:tc>
          <w:tcPr>
            <w:tcW w:w="3164" w:type="dxa"/>
            <w:gridSpan w:val="2"/>
            <w:tcBorders>
              <w:top w:val="single" w:sz="4" w:space="0" w:color="auto"/>
              <w:left w:val="single" w:sz="4" w:space="0" w:color="auto"/>
            </w:tcBorders>
            <w:shd w:val="clear" w:color="auto" w:fill="FFFFFF"/>
            <w:vAlign w:val="bottom"/>
          </w:tcPr>
          <w:p w:rsidR="00032C92" w:rsidRDefault="005C768E">
            <w:pPr>
              <w:pStyle w:val="Other1"/>
              <w:jc w:val="left"/>
              <w:rPr>
                <w:rFonts w:ascii="Times New Roman" w:hAnsi="Times New Roman" w:cs="Times New Roman"/>
                <w:sz w:val="16"/>
                <w:szCs w:val="16"/>
                <w:lang w:val="en-US" w:eastAsia="zh-CN"/>
              </w:rPr>
            </w:pPr>
            <w:r>
              <w:rPr>
                <w:rFonts w:ascii="Times New Roman" w:hAnsi="Times New Roman" w:cs="Times New Roman"/>
                <w:color w:val="000000"/>
                <w:sz w:val="16"/>
                <w:szCs w:val="16"/>
                <w:lang w:val="en-US" w:eastAsia="zh-CN"/>
              </w:rPr>
              <w:t>2020</w:t>
            </w:r>
            <w:r>
              <w:rPr>
                <w:rFonts w:ascii="Times New Roman" w:hAnsi="Times New Roman" w:cs="Times New Roman"/>
                <w:color w:val="000000"/>
                <w:sz w:val="16"/>
                <w:szCs w:val="16"/>
                <w:lang w:val="en-US" w:eastAsia="zh-CN"/>
              </w:rPr>
              <w:t>年计划完成改厕农户户数</w:t>
            </w:r>
          </w:p>
        </w:tc>
        <w:tc>
          <w:tcPr>
            <w:tcW w:w="1204"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29288</w:t>
            </w:r>
          </w:p>
        </w:tc>
        <w:tc>
          <w:tcPr>
            <w:tcW w:w="1200"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5625</w:t>
            </w:r>
          </w:p>
        </w:tc>
        <w:tc>
          <w:tcPr>
            <w:tcW w:w="1164"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26425</w:t>
            </w:r>
          </w:p>
        </w:tc>
        <w:tc>
          <w:tcPr>
            <w:tcW w:w="1388"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4362</w:t>
            </w:r>
          </w:p>
        </w:tc>
        <w:tc>
          <w:tcPr>
            <w:tcW w:w="1164"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5000</w:t>
            </w:r>
          </w:p>
        </w:tc>
        <w:tc>
          <w:tcPr>
            <w:tcW w:w="1465"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84000</w:t>
            </w:r>
          </w:p>
        </w:tc>
      </w:tr>
      <w:tr w:rsidR="00032C92">
        <w:trPr>
          <w:trHeight w:hRule="exact" w:val="340"/>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pStyle w:val="Other1"/>
              <w:jc w:val="center"/>
              <w:rPr>
                <w:rFonts w:ascii="Times New Roman" w:hAnsi="Times New Roman" w:cs="Times New Roman"/>
                <w:color w:val="000000"/>
                <w:sz w:val="16"/>
                <w:szCs w:val="16"/>
              </w:rPr>
            </w:pPr>
          </w:p>
        </w:tc>
        <w:tc>
          <w:tcPr>
            <w:tcW w:w="1238" w:type="dxa"/>
            <w:vMerge/>
            <w:tcBorders>
              <w:left w:val="single" w:sz="4" w:space="0" w:color="auto"/>
            </w:tcBorders>
            <w:shd w:val="clear" w:color="auto" w:fill="FFFFFF"/>
            <w:vAlign w:val="bottom"/>
          </w:tcPr>
          <w:p w:rsidR="00032C92" w:rsidRDefault="00032C92">
            <w:pPr>
              <w:pStyle w:val="Other1"/>
              <w:jc w:val="center"/>
              <w:rPr>
                <w:rFonts w:ascii="Times New Roman" w:hAnsi="Times New Roman" w:cs="Times New Roman"/>
                <w:sz w:val="16"/>
                <w:szCs w:val="16"/>
                <w:lang w:val="en-US" w:eastAsia="zh-CN"/>
              </w:rPr>
            </w:pPr>
          </w:p>
        </w:tc>
        <w:tc>
          <w:tcPr>
            <w:tcW w:w="3164" w:type="dxa"/>
            <w:gridSpan w:val="2"/>
            <w:tcBorders>
              <w:top w:val="single" w:sz="4" w:space="0" w:color="auto"/>
              <w:left w:val="single" w:sz="4" w:space="0" w:color="auto"/>
            </w:tcBorders>
            <w:shd w:val="clear" w:color="auto" w:fill="FFFFFF"/>
            <w:vAlign w:val="bottom"/>
          </w:tcPr>
          <w:p w:rsidR="00032C92" w:rsidRDefault="005C768E">
            <w:pPr>
              <w:pStyle w:val="Other1"/>
              <w:jc w:val="left"/>
              <w:rPr>
                <w:rFonts w:ascii="Times New Roman" w:hAnsi="Times New Roman" w:cs="Times New Roman"/>
                <w:color w:val="000000"/>
                <w:sz w:val="16"/>
                <w:szCs w:val="16"/>
                <w:lang w:val="en-US" w:eastAsia="zh-CN"/>
              </w:rPr>
            </w:pPr>
            <w:r>
              <w:rPr>
                <w:rFonts w:ascii="Times New Roman" w:eastAsia="仿宋_GB2312" w:hAnsi="Times New Roman" w:cs="Times New Roman"/>
                <w:color w:val="000000"/>
              </w:rPr>
              <w:t>计划完成整村推进的行政村</w:t>
            </w:r>
          </w:p>
        </w:tc>
        <w:tc>
          <w:tcPr>
            <w:tcW w:w="1204"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59</w:t>
            </w:r>
          </w:p>
        </w:tc>
        <w:tc>
          <w:tcPr>
            <w:tcW w:w="1200"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19</w:t>
            </w:r>
          </w:p>
        </w:tc>
        <w:tc>
          <w:tcPr>
            <w:tcW w:w="1164"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79</w:t>
            </w:r>
          </w:p>
        </w:tc>
        <w:tc>
          <w:tcPr>
            <w:tcW w:w="1388"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15</w:t>
            </w:r>
          </w:p>
        </w:tc>
        <w:tc>
          <w:tcPr>
            <w:tcW w:w="1164"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18</w:t>
            </w:r>
          </w:p>
        </w:tc>
        <w:tc>
          <w:tcPr>
            <w:tcW w:w="1465"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48</w:t>
            </w:r>
          </w:p>
        </w:tc>
      </w:tr>
      <w:tr w:rsidR="00032C92">
        <w:trPr>
          <w:trHeight w:hRule="exact" w:val="340"/>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质量招标</w:t>
            </w:r>
          </w:p>
        </w:tc>
        <w:tc>
          <w:tcPr>
            <w:tcW w:w="3164" w:type="dxa"/>
            <w:gridSpan w:val="2"/>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000000"/>
                <w:sz w:val="16"/>
                <w:szCs w:val="16"/>
              </w:rPr>
              <w:t>改厕设施合格率</w:t>
            </w:r>
          </w:p>
        </w:tc>
        <w:tc>
          <w:tcPr>
            <w:tcW w:w="7585" w:type="dxa"/>
            <w:gridSpan w:val="6"/>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lang w:val="en-US" w:eastAsia="zh-CN" w:bidi="en-US"/>
              </w:rPr>
              <w:t>≥</w:t>
            </w:r>
            <w:r>
              <w:rPr>
                <w:rFonts w:ascii="Times New Roman" w:eastAsia="Times New Roman" w:hAnsi="Times New Roman" w:cs="Times New Roman"/>
                <w:color w:val="000000"/>
                <w:sz w:val="16"/>
                <w:szCs w:val="16"/>
                <w:lang w:val="en-US" w:eastAsia="en-US" w:bidi="en-US"/>
              </w:rPr>
              <w:t>95%</w:t>
            </w:r>
          </w:p>
        </w:tc>
      </w:tr>
      <w:tr w:rsidR="00032C92">
        <w:trPr>
          <w:trHeight w:hRule="exact" w:val="340"/>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vMerge/>
            <w:tcBorders>
              <w:left w:val="single" w:sz="4" w:space="0" w:color="auto"/>
            </w:tcBorders>
            <w:shd w:val="clear" w:color="auto" w:fill="FFFFFF"/>
            <w:vAlign w:val="center"/>
          </w:tcPr>
          <w:p w:rsidR="00032C92" w:rsidRDefault="00032C92">
            <w:pPr>
              <w:jc w:val="center"/>
              <w:rPr>
                <w:sz w:val="16"/>
                <w:szCs w:val="16"/>
              </w:rPr>
            </w:pPr>
          </w:p>
        </w:tc>
        <w:tc>
          <w:tcPr>
            <w:tcW w:w="3164" w:type="dxa"/>
            <w:gridSpan w:val="2"/>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191919"/>
                <w:sz w:val="16"/>
                <w:szCs w:val="16"/>
              </w:rPr>
              <w:t>农村改厕数据库</w:t>
            </w:r>
          </w:p>
        </w:tc>
        <w:tc>
          <w:tcPr>
            <w:tcW w:w="7585" w:type="dxa"/>
            <w:gridSpan w:val="6"/>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基本建成</w:t>
            </w:r>
          </w:p>
        </w:tc>
      </w:tr>
      <w:tr w:rsidR="00032C92">
        <w:trPr>
          <w:trHeight w:hRule="exact" w:val="494"/>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效益指标</w:t>
            </w:r>
          </w:p>
        </w:tc>
        <w:tc>
          <w:tcPr>
            <w:tcW w:w="123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社会效益指标</w:t>
            </w:r>
          </w:p>
        </w:tc>
        <w:tc>
          <w:tcPr>
            <w:tcW w:w="3164" w:type="dxa"/>
            <w:gridSpan w:val="2"/>
            <w:tcBorders>
              <w:top w:val="single" w:sz="4" w:space="0" w:color="auto"/>
              <w:left w:val="single" w:sz="4" w:space="0" w:color="auto"/>
            </w:tcBorders>
            <w:shd w:val="clear" w:color="auto" w:fill="FFFFFF"/>
            <w:vAlign w:val="bottom"/>
          </w:tcPr>
          <w:p w:rsidR="00032C92" w:rsidRDefault="005C768E">
            <w:pPr>
              <w:pStyle w:val="Other1"/>
              <w:spacing w:line="236" w:lineRule="exact"/>
              <w:jc w:val="left"/>
              <w:rPr>
                <w:rFonts w:ascii="Times New Roman" w:hAnsi="Times New Roman" w:cs="Times New Roman"/>
                <w:sz w:val="16"/>
                <w:szCs w:val="16"/>
                <w:lang w:val="en-US" w:eastAsia="zh-CN"/>
              </w:rPr>
            </w:pPr>
            <w:r>
              <w:rPr>
                <w:rFonts w:ascii="Times New Roman" w:hAnsi="Times New Roman" w:cs="Times New Roman"/>
                <w:color w:val="191919"/>
                <w:sz w:val="16"/>
                <w:szCs w:val="16"/>
                <w:lang w:val="en-US" w:eastAsia="zh-CN"/>
              </w:rPr>
              <w:t>当年</w:t>
            </w:r>
            <w:r>
              <w:rPr>
                <w:rFonts w:ascii="Times New Roman" w:hAnsi="Times New Roman" w:cs="Times New Roman"/>
                <w:color w:val="191919"/>
                <w:sz w:val="16"/>
                <w:szCs w:val="16"/>
              </w:rPr>
              <w:t>完成</w:t>
            </w:r>
            <w:r>
              <w:rPr>
                <w:rFonts w:ascii="Times New Roman" w:hAnsi="Times New Roman" w:cs="Times New Roman"/>
                <w:color w:val="191919"/>
                <w:sz w:val="16"/>
                <w:szCs w:val="16"/>
              </w:rPr>
              <w:t>"</w:t>
            </w:r>
            <w:r>
              <w:rPr>
                <w:rFonts w:ascii="Times New Roman" w:hAnsi="Times New Roman" w:cs="Times New Roman"/>
                <w:color w:val="191919"/>
                <w:sz w:val="16"/>
                <w:szCs w:val="16"/>
              </w:rPr>
              <w:t>厕所革命</w:t>
            </w:r>
            <w:r>
              <w:rPr>
                <w:rFonts w:ascii="Times New Roman" w:hAnsi="Times New Roman" w:cs="Times New Roman"/>
                <w:color w:val="191919"/>
                <w:sz w:val="16"/>
                <w:szCs w:val="16"/>
              </w:rPr>
              <w:t>”</w:t>
            </w:r>
            <w:r>
              <w:rPr>
                <w:rFonts w:ascii="Times New Roman" w:hAnsi="Times New Roman" w:cs="Times New Roman"/>
                <w:color w:val="191919"/>
                <w:sz w:val="16"/>
                <w:szCs w:val="16"/>
                <w:lang w:val="en-US" w:eastAsia="zh-CN"/>
              </w:rPr>
              <w:t>整村推进进行整村的卫生厕所普及率</w:t>
            </w:r>
          </w:p>
        </w:tc>
        <w:tc>
          <w:tcPr>
            <w:tcW w:w="7585" w:type="dxa"/>
            <w:gridSpan w:val="6"/>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lang w:val="en-US" w:eastAsia="zh-CN" w:bidi="en-US"/>
              </w:rPr>
              <w:t>≥</w:t>
            </w:r>
            <w:r>
              <w:rPr>
                <w:rFonts w:ascii="Times New Roman" w:eastAsia="Times New Roman" w:hAnsi="Times New Roman" w:cs="Times New Roman"/>
                <w:color w:val="000000"/>
                <w:sz w:val="16"/>
                <w:szCs w:val="16"/>
                <w:lang w:val="en-US" w:eastAsia="en-US" w:bidi="en-US"/>
              </w:rPr>
              <w:t>85%</w:t>
            </w:r>
          </w:p>
        </w:tc>
      </w:tr>
      <w:tr w:rsidR="00032C92">
        <w:trPr>
          <w:trHeight w:hRule="exact" w:val="485"/>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生态效益指标</w:t>
            </w:r>
          </w:p>
        </w:tc>
        <w:tc>
          <w:tcPr>
            <w:tcW w:w="3164" w:type="dxa"/>
            <w:gridSpan w:val="2"/>
            <w:tcBorders>
              <w:top w:val="single" w:sz="4" w:space="0" w:color="auto"/>
              <w:left w:val="single" w:sz="4" w:space="0" w:color="auto"/>
            </w:tcBorders>
            <w:shd w:val="clear" w:color="auto" w:fill="FFFFFF"/>
            <w:vAlign w:val="bottom"/>
          </w:tcPr>
          <w:p w:rsidR="00032C92" w:rsidRDefault="005C768E">
            <w:pPr>
              <w:pStyle w:val="Other1"/>
              <w:spacing w:line="229" w:lineRule="exact"/>
              <w:jc w:val="left"/>
              <w:rPr>
                <w:rFonts w:ascii="Times New Roman" w:hAnsi="Times New Roman" w:cs="Times New Roman"/>
                <w:sz w:val="16"/>
                <w:szCs w:val="16"/>
              </w:rPr>
            </w:pPr>
            <w:r>
              <w:rPr>
                <w:rFonts w:ascii="Times New Roman" w:hAnsi="Times New Roman" w:cs="Times New Roman"/>
                <w:color w:val="191919"/>
                <w:sz w:val="16"/>
                <w:szCs w:val="16"/>
                <w:lang w:val="en-US" w:eastAsia="zh-CN"/>
              </w:rPr>
              <w:t>当年</w:t>
            </w:r>
            <w:r>
              <w:rPr>
                <w:rFonts w:ascii="Times New Roman" w:hAnsi="Times New Roman" w:cs="Times New Roman"/>
                <w:color w:val="191919"/>
                <w:sz w:val="16"/>
                <w:szCs w:val="16"/>
              </w:rPr>
              <w:t>完成</w:t>
            </w:r>
            <w:r>
              <w:rPr>
                <w:rFonts w:ascii="Times New Roman" w:hAnsi="Times New Roman" w:cs="Times New Roman"/>
                <w:color w:val="191919"/>
                <w:sz w:val="16"/>
                <w:szCs w:val="16"/>
              </w:rPr>
              <w:t>"</w:t>
            </w:r>
            <w:r>
              <w:rPr>
                <w:rFonts w:ascii="Times New Roman" w:hAnsi="Times New Roman" w:cs="Times New Roman"/>
                <w:color w:val="191919"/>
                <w:sz w:val="16"/>
                <w:szCs w:val="16"/>
              </w:rPr>
              <w:t>厕所革命</w:t>
            </w:r>
            <w:r>
              <w:rPr>
                <w:rFonts w:ascii="Times New Roman" w:hAnsi="Times New Roman" w:cs="Times New Roman"/>
                <w:color w:val="191919"/>
                <w:sz w:val="16"/>
                <w:szCs w:val="16"/>
              </w:rPr>
              <w:t>”</w:t>
            </w:r>
            <w:r>
              <w:rPr>
                <w:rFonts w:ascii="Times New Roman" w:hAnsi="Times New Roman" w:cs="Times New Roman"/>
                <w:color w:val="191919"/>
                <w:sz w:val="16"/>
                <w:szCs w:val="16"/>
                <w:lang w:val="en-US" w:eastAsia="zh-CN"/>
              </w:rPr>
              <w:t>整村推进进行整村的</w:t>
            </w:r>
            <w:r>
              <w:rPr>
                <w:rFonts w:ascii="Times New Roman" w:hAnsi="Times New Roman" w:cs="Times New Roman"/>
                <w:color w:val="191919"/>
                <w:sz w:val="16"/>
                <w:szCs w:val="16"/>
              </w:rPr>
              <w:t>粪污卫生处理和资源化利用</w:t>
            </w:r>
          </w:p>
        </w:tc>
        <w:tc>
          <w:tcPr>
            <w:tcW w:w="7585" w:type="dxa"/>
            <w:gridSpan w:val="6"/>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基本实现</w:t>
            </w:r>
          </w:p>
        </w:tc>
      </w:tr>
      <w:tr w:rsidR="00032C92">
        <w:trPr>
          <w:trHeight w:hRule="exact" w:val="539"/>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tcBorders>
              <w:top w:val="single" w:sz="4" w:space="0" w:color="auto"/>
              <w:left w:val="single" w:sz="4" w:space="0" w:color="auto"/>
            </w:tcBorders>
            <w:shd w:val="clear" w:color="auto" w:fill="FFFFFF"/>
          </w:tcPr>
          <w:p w:rsidR="00032C92" w:rsidRDefault="00032C92">
            <w:pPr>
              <w:pStyle w:val="Other1"/>
              <w:spacing w:line="226" w:lineRule="exact"/>
              <w:jc w:val="center"/>
              <w:rPr>
                <w:rFonts w:ascii="Times New Roman" w:hAnsi="Times New Roman" w:cs="Times New Roman"/>
                <w:color w:val="000000"/>
                <w:sz w:val="16"/>
                <w:szCs w:val="16"/>
              </w:rPr>
            </w:pPr>
          </w:p>
          <w:p w:rsidR="00032C92" w:rsidRDefault="005C768E">
            <w:pPr>
              <w:pStyle w:val="Other1"/>
              <w:spacing w:line="226" w:lineRule="exact"/>
              <w:jc w:val="center"/>
              <w:rPr>
                <w:rFonts w:ascii="Times New Roman" w:hAnsi="Times New Roman" w:cs="Times New Roman"/>
                <w:sz w:val="16"/>
                <w:szCs w:val="16"/>
              </w:rPr>
            </w:pPr>
            <w:r>
              <w:rPr>
                <w:rFonts w:ascii="Times New Roman" w:hAnsi="Times New Roman" w:cs="Times New Roman"/>
                <w:color w:val="000000"/>
                <w:sz w:val="16"/>
                <w:szCs w:val="16"/>
              </w:rPr>
              <w:t>可持续发展指标</w:t>
            </w:r>
          </w:p>
        </w:tc>
        <w:tc>
          <w:tcPr>
            <w:tcW w:w="3164" w:type="dxa"/>
            <w:gridSpan w:val="2"/>
            <w:tcBorders>
              <w:top w:val="single" w:sz="4" w:space="0" w:color="auto"/>
              <w:left w:val="single" w:sz="4" w:space="0" w:color="auto"/>
            </w:tcBorders>
            <w:shd w:val="clear" w:color="auto" w:fill="FFFFFF"/>
          </w:tcPr>
          <w:p w:rsidR="00032C92" w:rsidRDefault="005C768E">
            <w:pPr>
              <w:pStyle w:val="Other1"/>
              <w:spacing w:line="226" w:lineRule="exact"/>
              <w:jc w:val="left"/>
              <w:rPr>
                <w:rFonts w:ascii="Times New Roman" w:hAnsi="Times New Roman" w:cs="Times New Roman"/>
                <w:sz w:val="16"/>
                <w:szCs w:val="16"/>
              </w:rPr>
            </w:pPr>
            <w:r>
              <w:rPr>
                <w:rFonts w:ascii="Times New Roman" w:hAnsi="Times New Roman" w:cs="Times New Roman"/>
                <w:color w:val="191919"/>
                <w:sz w:val="16"/>
                <w:szCs w:val="16"/>
                <w:lang w:val="en-US" w:eastAsia="zh-CN"/>
              </w:rPr>
              <w:t>当年</w:t>
            </w:r>
            <w:r>
              <w:rPr>
                <w:rFonts w:ascii="Times New Roman" w:hAnsi="Times New Roman" w:cs="Times New Roman"/>
                <w:color w:val="191919"/>
                <w:sz w:val="16"/>
                <w:szCs w:val="16"/>
              </w:rPr>
              <w:t>完成</w:t>
            </w:r>
            <w:r>
              <w:rPr>
                <w:rFonts w:ascii="Times New Roman" w:hAnsi="Times New Roman" w:cs="Times New Roman"/>
                <w:color w:val="191919"/>
                <w:sz w:val="16"/>
                <w:szCs w:val="16"/>
              </w:rPr>
              <w:t>"</w:t>
            </w:r>
            <w:r>
              <w:rPr>
                <w:rFonts w:ascii="Times New Roman" w:hAnsi="Times New Roman" w:cs="Times New Roman"/>
                <w:color w:val="191919"/>
                <w:sz w:val="16"/>
                <w:szCs w:val="16"/>
              </w:rPr>
              <w:t>厕所革命</w:t>
            </w:r>
            <w:r>
              <w:rPr>
                <w:rFonts w:ascii="Times New Roman" w:hAnsi="Times New Roman" w:cs="Times New Roman"/>
                <w:color w:val="191919"/>
                <w:sz w:val="16"/>
                <w:szCs w:val="16"/>
              </w:rPr>
              <w:t>”</w:t>
            </w:r>
            <w:r>
              <w:rPr>
                <w:rFonts w:ascii="Times New Roman" w:hAnsi="Times New Roman" w:cs="Times New Roman"/>
                <w:color w:val="191919"/>
                <w:sz w:val="16"/>
                <w:szCs w:val="16"/>
                <w:lang w:val="en-US" w:eastAsia="zh-CN"/>
              </w:rPr>
              <w:t>整村推进进行整村的</w:t>
            </w:r>
            <w:r>
              <w:rPr>
                <w:rFonts w:ascii="Times New Roman" w:hAnsi="Times New Roman" w:cs="Times New Roman"/>
                <w:color w:val="191919"/>
                <w:sz w:val="16"/>
                <w:szCs w:val="16"/>
              </w:rPr>
              <w:t>长效管护机制</w:t>
            </w:r>
          </w:p>
        </w:tc>
        <w:tc>
          <w:tcPr>
            <w:tcW w:w="7585" w:type="dxa"/>
            <w:gridSpan w:val="6"/>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初步建立</w:t>
            </w:r>
          </w:p>
        </w:tc>
      </w:tr>
      <w:tr w:rsidR="00032C92">
        <w:trPr>
          <w:trHeight w:hRule="exact" w:val="340"/>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val="restart"/>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lang w:val="en-US" w:eastAsia="zh-CN"/>
              </w:rPr>
            </w:pPr>
            <w:r>
              <w:rPr>
                <w:rFonts w:ascii="Times New Roman" w:hAnsi="Times New Roman" w:cs="Times New Roman"/>
                <w:color w:val="000000"/>
                <w:sz w:val="16"/>
                <w:szCs w:val="16"/>
              </w:rPr>
              <w:t>满意度</w:t>
            </w:r>
            <w:r>
              <w:rPr>
                <w:rFonts w:ascii="Times New Roman" w:hAnsi="Times New Roman" w:cs="Times New Roman"/>
                <w:color w:val="000000"/>
                <w:sz w:val="16"/>
                <w:szCs w:val="16"/>
                <w:lang w:val="en-US" w:eastAsia="zh-CN"/>
              </w:rPr>
              <w:t>指标</w:t>
            </w:r>
          </w:p>
        </w:tc>
        <w:tc>
          <w:tcPr>
            <w:tcW w:w="1238" w:type="dxa"/>
            <w:vMerge w:val="restart"/>
            <w:tcBorders>
              <w:top w:val="single" w:sz="4" w:space="0" w:color="auto"/>
              <w:left w:val="single" w:sz="4" w:space="0" w:color="auto"/>
            </w:tcBorders>
            <w:shd w:val="clear" w:color="auto" w:fill="FFFFFF"/>
          </w:tcPr>
          <w:p w:rsidR="00032C92" w:rsidRDefault="00032C92">
            <w:pPr>
              <w:pStyle w:val="Other1"/>
              <w:spacing w:line="226" w:lineRule="exact"/>
              <w:rPr>
                <w:rFonts w:ascii="Times New Roman" w:hAnsi="Times New Roman" w:cs="Times New Roman"/>
                <w:color w:val="000000"/>
                <w:sz w:val="16"/>
                <w:szCs w:val="16"/>
              </w:rPr>
            </w:pPr>
          </w:p>
          <w:p w:rsidR="00032C92" w:rsidRDefault="005C768E">
            <w:pPr>
              <w:pStyle w:val="Other1"/>
              <w:spacing w:line="226" w:lineRule="exact"/>
              <w:jc w:val="center"/>
              <w:rPr>
                <w:rFonts w:ascii="Times New Roman" w:hAnsi="Times New Roman" w:cs="Times New Roman"/>
                <w:sz w:val="16"/>
                <w:szCs w:val="16"/>
              </w:rPr>
            </w:pPr>
            <w:r>
              <w:rPr>
                <w:rFonts w:ascii="Times New Roman" w:hAnsi="Times New Roman" w:cs="Times New Roman"/>
                <w:color w:val="000000"/>
                <w:sz w:val="16"/>
                <w:szCs w:val="16"/>
              </w:rPr>
              <w:t>服务对象满意度指标</w:t>
            </w:r>
          </w:p>
        </w:tc>
        <w:tc>
          <w:tcPr>
            <w:tcW w:w="3164" w:type="dxa"/>
            <w:gridSpan w:val="2"/>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191919"/>
                <w:sz w:val="16"/>
                <w:szCs w:val="16"/>
              </w:rPr>
              <w:t>项目区农民满意度</w:t>
            </w:r>
          </w:p>
        </w:tc>
        <w:tc>
          <w:tcPr>
            <w:tcW w:w="758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lang w:val="en-US" w:eastAsia="zh-CN" w:bidi="en-US"/>
              </w:rPr>
              <w:t>≥</w:t>
            </w:r>
            <w:r>
              <w:rPr>
                <w:rFonts w:ascii="Times New Roman" w:eastAsia="Times New Roman" w:hAnsi="Times New Roman" w:cs="Times New Roman"/>
                <w:color w:val="000000"/>
                <w:sz w:val="16"/>
                <w:szCs w:val="16"/>
                <w:lang w:val="en-US" w:eastAsia="en-US" w:bidi="en-US"/>
              </w:rPr>
              <w:t>95%</w:t>
            </w:r>
          </w:p>
        </w:tc>
      </w:tr>
      <w:tr w:rsidR="00032C92">
        <w:trPr>
          <w:trHeight w:hRule="exact" w:val="340"/>
          <w:jc w:val="center"/>
        </w:trPr>
        <w:tc>
          <w:tcPr>
            <w:tcW w:w="1344" w:type="dxa"/>
            <w:vMerge/>
            <w:tcBorders>
              <w:left w:val="single" w:sz="4" w:space="0" w:color="auto"/>
              <w:bottom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bottom w:val="single" w:sz="4" w:space="0" w:color="auto"/>
            </w:tcBorders>
            <w:shd w:val="clear" w:color="auto" w:fill="FFFFFF"/>
            <w:vAlign w:val="center"/>
          </w:tcPr>
          <w:p w:rsidR="00032C92" w:rsidRDefault="00032C92">
            <w:pPr>
              <w:pStyle w:val="Other1"/>
              <w:jc w:val="left"/>
              <w:rPr>
                <w:rFonts w:ascii="Times New Roman" w:hAnsi="Times New Roman" w:cs="Times New Roman"/>
                <w:color w:val="000000"/>
                <w:sz w:val="16"/>
                <w:szCs w:val="16"/>
              </w:rPr>
            </w:pPr>
          </w:p>
        </w:tc>
        <w:tc>
          <w:tcPr>
            <w:tcW w:w="1238" w:type="dxa"/>
            <w:vMerge/>
            <w:tcBorders>
              <w:left w:val="single" w:sz="4" w:space="0" w:color="auto"/>
              <w:bottom w:val="single" w:sz="4" w:space="0" w:color="auto"/>
            </w:tcBorders>
            <w:shd w:val="clear" w:color="auto" w:fill="FFFFFF"/>
          </w:tcPr>
          <w:p w:rsidR="00032C92" w:rsidRDefault="00032C92">
            <w:pPr>
              <w:pStyle w:val="Other1"/>
              <w:spacing w:line="226" w:lineRule="exact"/>
              <w:jc w:val="center"/>
              <w:rPr>
                <w:rFonts w:ascii="Times New Roman" w:hAnsi="Times New Roman" w:cs="Times New Roman"/>
                <w:color w:val="000000"/>
                <w:sz w:val="16"/>
                <w:szCs w:val="16"/>
              </w:rPr>
            </w:pPr>
          </w:p>
        </w:tc>
        <w:tc>
          <w:tcPr>
            <w:tcW w:w="3164" w:type="dxa"/>
            <w:gridSpan w:val="2"/>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left"/>
              <w:rPr>
                <w:rFonts w:ascii="Times New Roman" w:hAnsi="Times New Roman" w:cs="Times New Roman"/>
                <w:color w:val="191919"/>
                <w:sz w:val="16"/>
                <w:szCs w:val="16"/>
                <w:lang w:val="en-US" w:eastAsia="zh-CN"/>
              </w:rPr>
            </w:pPr>
            <w:r>
              <w:rPr>
                <w:rFonts w:ascii="Times New Roman" w:hAnsi="Times New Roman" w:cs="Times New Roman"/>
                <w:color w:val="191919"/>
                <w:sz w:val="16"/>
                <w:szCs w:val="16"/>
                <w:lang w:val="en-US" w:eastAsia="zh-CN"/>
              </w:rPr>
              <w:t>项目区基层干部满意度</w:t>
            </w:r>
          </w:p>
        </w:tc>
        <w:tc>
          <w:tcPr>
            <w:tcW w:w="758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16"/>
                <w:szCs w:val="16"/>
                <w:lang w:val="en-US" w:eastAsia="en-US" w:bidi="en-US"/>
              </w:rPr>
            </w:pPr>
            <w:r>
              <w:rPr>
                <w:rFonts w:ascii="Times New Roman" w:hAnsi="Times New Roman" w:cs="Times New Roman"/>
                <w:color w:val="000000"/>
                <w:sz w:val="16"/>
                <w:szCs w:val="16"/>
                <w:lang w:val="en-US" w:eastAsia="zh-CN" w:bidi="en-US"/>
              </w:rPr>
              <w:t>≥</w:t>
            </w:r>
            <w:r>
              <w:rPr>
                <w:rFonts w:ascii="Times New Roman" w:eastAsia="Times New Roman" w:hAnsi="Times New Roman" w:cs="Times New Roman"/>
                <w:color w:val="000000"/>
                <w:sz w:val="16"/>
                <w:szCs w:val="16"/>
                <w:lang w:val="en-US" w:eastAsia="en-US" w:bidi="en-US"/>
              </w:rPr>
              <w:t>95%</w:t>
            </w:r>
          </w:p>
        </w:tc>
      </w:tr>
    </w:tbl>
    <w:p w:rsidR="00032C92" w:rsidRDefault="005C768E">
      <w:pPr>
        <w:pStyle w:val="Bodytext1"/>
        <w:rPr>
          <w:rFonts w:ascii="楷体_GB2312" w:eastAsia="楷体_GB2312" w:hAnsi="楷体_GB2312" w:cs="楷体_GB2312"/>
          <w:b/>
          <w:bCs/>
        </w:rPr>
      </w:pPr>
      <w:r>
        <w:rPr>
          <w:rFonts w:ascii="楷体_GB2312" w:eastAsia="楷体_GB2312" w:hAnsi="楷体_GB2312" w:cs="楷体_GB2312" w:hint="eastAsia"/>
          <w:b/>
          <w:bCs/>
          <w:sz w:val="32"/>
          <w:szCs w:val="32"/>
        </w:rPr>
        <w:lastRenderedPageBreak/>
        <w:t>2020</w:t>
      </w:r>
      <w:r>
        <w:rPr>
          <w:rFonts w:ascii="楷体_GB2312" w:eastAsia="楷体_GB2312" w:hAnsi="楷体_GB2312" w:cs="楷体_GB2312" w:hint="eastAsia"/>
          <w:b/>
          <w:bCs/>
        </w:rPr>
        <w:t>年中央土地指标跨省域调剂收入安排的支出（支持农村</w:t>
      </w:r>
      <w:r>
        <w:rPr>
          <w:rFonts w:ascii="楷体_GB2312" w:eastAsia="楷体_GB2312" w:hAnsi="楷体_GB2312" w:cs="楷体_GB2312" w:hint="eastAsia"/>
          <w:b/>
          <w:bCs/>
          <w:lang w:val="zh-CN" w:eastAsia="zh-CN" w:bidi="zh-CN"/>
        </w:rPr>
        <w:t>“厕所</w:t>
      </w:r>
      <w:r>
        <w:rPr>
          <w:rFonts w:ascii="楷体_GB2312" w:eastAsia="楷体_GB2312" w:hAnsi="楷体_GB2312" w:cs="楷体_GB2312" w:hint="eastAsia"/>
          <w:b/>
          <w:bCs/>
        </w:rPr>
        <w:t>革命”整村推进）区域绩效目标表</w:t>
      </w:r>
    </w:p>
    <w:tbl>
      <w:tblPr>
        <w:tblW w:w="15838" w:type="dxa"/>
        <w:jc w:val="center"/>
        <w:tblLayout w:type="fixed"/>
        <w:tblCellMar>
          <w:left w:w="10" w:type="dxa"/>
          <w:right w:w="10" w:type="dxa"/>
        </w:tblCellMar>
        <w:tblLook w:val="04A0"/>
      </w:tblPr>
      <w:tblGrid>
        <w:gridCol w:w="1344"/>
        <w:gridCol w:w="1035"/>
        <w:gridCol w:w="1238"/>
        <w:gridCol w:w="843"/>
        <w:gridCol w:w="1493"/>
        <w:gridCol w:w="828"/>
        <w:gridCol w:w="852"/>
        <w:gridCol w:w="1031"/>
        <w:gridCol w:w="968"/>
        <w:gridCol w:w="1088"/>
        <w:gridCol w:w="857"/>
        <w:gridCol w:w="910"/>
        <w:gridCol w:w="1165"/>
        <w:gridCol w:w="1194"/>
        <w:gridCol w:w="992"/>
      </w:tblGrid>
      <w:tr w:rsidR="00032C92" w:rsidTr="00191856">
        <w:trPr>
          <w:trHeight w:hRule="exact" w:val="397"/>
          <w:jc w:val="center"/>
        </w:trPr>
        <w:tc>
          <w:tcPr>
            <w:tcW w:w="134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专项名称</w:t>
            </w:r>
          </w:p>
        </w:tc>
        <w:tc>
          <w:tcPr>
            <w:tcW w:w="14494" w:type="dxa"/>
            <w:gridSpan w:val="14"/>
            <w:tcBorders>
              <w:top w:val="single" w:sz="4" w:space="0" w:color="auto"/>
              <w:left w:val="single" w:sz="4" w:space="0" w:color="auto"/>
              <w:right w:val="single" w:sz="4" w:space="0" w:color="auto"/>
            </w:tcBorders>
            <w:shd w:val="clear" w:color="auto" w:fill="FFFFFF"/>
            <w:vAlign w:val="center"/>
          </w:tcPr>
          <w:p w:rsidR="00032C92" w:rsidRDefault="005C768E">
            <w:pPr>
              <w:pStyle w:val="Other1"/>
              <w:ind w:left="2020"/>
              <w:jc w:val="center"/>
              <w:rPr>
                <w:rFonts w:ascii="Times New Roman" w:hAnsi="Times New Roman" w:cs="Times New Roman"/>
                <w:sz w:val="16"/>
                <w:szCs w:val="16"/>
              </w:rPr>
            </w:pPr>
            <w:r>
              <w:rPr>
                <w:rFonts w:ascii="Times New Roman" w:eastAsia="Times New Roman" w:hAnsi="Times New Roman" w:cs="Times New Roman"/>
                <w:color w:val="000000"/>
                <w:sz w:val="16"/>
                <w:szCs w:val="16"/>
              </w:rPr>
              <w:t>2020</w:t>
            </w:r>
            <w:r>
              <w:rPr>
                <w:rFonts w:ascii="Times New Roman" w:hAnsi="Times New Roman" w:cs="Times New Roman"/>
                <w:color w:val="000000"/>
                <w:sz w:val="16"/>
                <w:szCs w:val="16"/>
              </w:rPr>
              <w:t>年中央新增土地指标跨省域调剂收入安排的支出资金支持农村</w:t>
            </w:r>
            <w:r>
              <w:rPr>
                <w:rFonts w:ascii="Times New Roman" w:hAnsi="Times New Roman" w:cs="Times New Roman"/>
                <w:color w:val="000000"/>
                <w:sz w:val="16"/>
                <w:szCs w:val="16"/>
                <w:lang w:val="zh-CN" w:eastAsia="zh-CN" w:bidi="zh-CN"/>
              </w:rPr>
              <w:t>“</w:t>
            </w:r>
            <w:r>
              <w:rPr>
                <w:rFonts w:ascii="Times New Roman" w:hAnsi="Times New Roman" w:cs="Times New Roman"/>
                <w:color w:val="000000"/>
                <w:sz w:val="16"/>
                <w:szCs w:val="16"/>
                <w:lang w:val="zh-CN" w:eastAsia="zh-CN" w:bidi="zh-CN"/>
              </w:rPr>
              <w:t>厕所</w:t>
            </w:r>
            <w:r>
              <w:rPr>
                <w:rFonts w:ascii="Times New Roman" w:hAnsi="Times New Roman" w:cs="Times New Roman"/>
                <w:color w:val="000000"/>
                <w:sz w:val="16"/>
                <w:szCs w:val="16"/>
              </w:rPr>
              <w:t>革命</w:t>
            </w:r>
            <w:r>
              <w:rPr>
                <w:rFonts w:ascii="Times New Roman" w:hAnsi="Times New Roman" w:cs="Times New Roman"/>
                <w:color w:val="000000"/>
                <w:sz w:val="16"/>
                <w:szCs w:val="16"/>
              </w:rPr>
              <w:t>”</w:t>
            </w:r>
            <w:r>
              <w:rPr>
                <w:rFonts w:ascii="Times New Roman" w:hAnsi="Times New Roman" w:cs="Times New Roman"/>
                <w:color w:val="000000"/>
                <w:sz w:val="16"/>
                <w:szCs w:val="16"/>
              </w:rPr>
              <w:t>整村推进项目</w:t>
            </w:r>
          </w:p>
        </w:tc>
      </w:tr>
      <w:tr w:rsidR="00032C92">
        <w:trPr>
          <w:trHeight w:hRule="exact" w:val="357"/>
          <w:jc w:val="center"/>
        </w:trPr>
        <w:tc>
          <w:tcPr>
            <w:tcW w:w="134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中央主管部门</w:t>
            </w:r>
          </w:p>
        </w:tc>
        <w:tc>
          <w:tcPr>
            <w:tcW w:w="3116" w:type="dxa"/>
            <w:gridSpan w:val="3"/>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color w:val="191919"/>
                <w:sz w:val="16"/>
                <w:szCs w:val="16"/>
              </w:rPr>
              <w:t>财政部、</w:t>
            </w:r>
            <w:r>
              <w:rPr>
                <w:rFonts w:ascii="Times New Roman" w:hAnsi="Times New Roman" w:cs="Times New Roman"/>
                <w:color w:val="191919"/>
                <w:sz w:val="16"/>
                <w:szCs w:val="16"/>
                <w:lang w:val="en-US" w:eastAsia="zh-CN"/>
              </w:rPr>
              <w:t>农业农村部</w:t>
            </w:r>
          </w:p>
        </w:tc>
        <w:tc>
          <w:tcPr>
            <w:tcW w:w="2321" w:type="dxa"/>
            <w:gridSpan w:val="2"/>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专项实施期</w:t>
            </w:r>
          </w:p>
        </w:tc>
        <w:tc>
          <w:tcPr>
            <w:tcW w:w="9057" w:type="dxa"/>
            <w:gridSpan w:val="9"/>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191919"/>
                <w:sz w:val="16"/>
                <w:szCs w:val="16"/>
                <w:lang w:val="en-US" w:eastAsia="en-US" w:bidi="en-US"/>
              </w:rPr>
              <w:t>2020-2021</w:t>
            </w:r>
            <w:r>
              <w:rPr>
                <w:rFonts w:ascii="Times New Roman" w:hAnsi="Times New Roman" w:cs="Times New Roman"/>
                <w:color w:val="191919"/>
                <w:sz w:val="16"/>
                <w:szCs w:val="16"/>
              </w:rPr>
              <w:t>年</w:t>
            </w:r>
          </w:p>
        </w:tc>
      </w:tr>
      <w:tr w:rsidR="00032C92">
        <w:trPr>
          <w:trHeight w:hRule="exact" w:val="309"/>
          <w:jc w:val="center"/>
        </w:trPr>
        <w:tc>
          <w:tcPr>
            <w:tcW w:w="134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省级主管部门</w:t>
            </w:r>
          </w:p>
        </w:tc>
        <w:tc>
          <w:tcPr>
            <w:tcW w:w="3116" w:type="dxa"/>
            <w:gridSpan w:val="3"/>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rPr>
            </w:pPr>
            <w:r>
              <w:rPr>
                <w:rFonts w:ascii="Times New Roman" w:hAnsi="Times New Roman" w:cs="Times New Roman"/>
                <w:color w:val="000000"/>
                <w:sz w:val="16"/>
                <w:szCs w:val="16"/>
                <w:lang w:val="en-US" w:eastAsia="zh-CN" w:bidi="zh-CN"/>
              </w:rPr>
              <w:t>新疆维吾尔自治区财政厅</w:t>
            </w:r>
          </w:p>
        </w:tc>
        <w:tc>
          <w:tcPr>
            <w:tcW w:w="2321" w:type="dxa"/>
            <w:gridSpan w:val="2"/>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省级</w:t>
            </w:r>
            <w:r>
              <w:rPr>
                <w:rFonts w:ascii="Times New Roman" w:hAnsi="Times New Roman" w:cs="Times New Roman"/>
                <w:color w:val="000000"/>
                <w:sz w:val="16"/>
                <w:szCs w:val="16"/>
                <w:lang w:val="en-US" w:eastAsia="zh-CN"/>
              </w:rPr>
              <w:t>主管</w:t>
            </w:r>
            <w:r>
              <w:rPr>
                <w:rFonts w:ascii="Times New Roman" w:hAnsi="Times New Roman" w:cs="Times New Roman"/>
                <w:color w:val="000000"/>
                <w:sz w:val="16"/>
                <w:szCs w:val="16"/>
              </w:rPr>
              <w:t>部门</w:t>
            </w:r>
          </w:p>
        </w:tc>
        <w:tc>
          <w:tcPr>
            <w:tcW w:w="9057" w:type="dxa"/>
            <w:gridSpan w:val="9"/>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新疆维吾尔自治区农业农村厅</w:t>
            </w:r>
          </w:p>
        </w:tc>
      </w:tr>
      <w:tr w:rsidR="00032C92">
        <w:trPr>
          <w:trHeight w:hRule="exact" w:val="265"/>
          <w:jc w:val="center"/>
        </w:trPr>
        <w:tc>
          <w:tcPr>
            <w:tcW w:w="1344" w:type="dxa"/>
            <w:vMerge w:val="restart"/>
            <w:tcBorders>
              <w:top w:val="single" w:sz="4" w:space="0" w:color="auto"/>
              <w:left w:val="single" w:sz="4" w:space="0" w:color="auto"/>
            </w:tcBorders>
            <w:shd w:val="clear" w:color="auto" w:fill="FFFFFF"/>
            <w:vAlign w:val="center"/>
          </w:tcPr>
          <w:p w:rsidR="00032C92" w:rsidRDefault="005C768E">
            <w:pPr>
              <w:pStyle w:val="Other1"/>
              <w:spacing w:line="246" w:lineRule="exact"/>
              <w:jc w:val="center"/>
              <w:rPr>
                <w:rFonts w:ascii="Times New Roman" w:hAnsi="Times New Roman" w:cs="Times New Roman"/>
                <w:sz w:val="16"/>
                <w:szCs w:val="16"/>
              </w:rPr>
            </w:pPr>
            <w:r>
              <w:rPr>
                <w:rFonts w:ascii="Times New Roman" w:hAnsi="Times New Roman" w:cs="Times New Roman"/>
                <w:color w:val="000000"/>
                <w:sz w:val="16"/>
                <w:szCs w:val="16"/>
              </w:rPr>
              <w:t>资金情况（万元）</w:t>
            </w:r>
          </w:p>
        </w:tc>
        <w:tc>
          <w:tcPr>
            <w:tcW w:w="3116" w:type="dxa"/>
            <w:gridSpan w:val="3"/>
            <w:tcBorders>
              <w:top w:val="single" w:sz="4" w:space="0" w:color="auto"/>
              <w:left w:val="single" w:sz="4" w:space="0" w:color="auto"/>
            </w:tcBorders>
            <w:shd w:val="clear" w:color="auto" w:fill="FFFFFF"/>
            <w:vAlign w:val="bottom"/>
          </w:tcPr>
          <w:p w:rsidR="00032C92" w:rsidRDefault="005C768E">
            <w:pPr>
              <w:pStyle w:val="Other1"/>
              <w:ind w:firstLine="980"/>
              <w:jc w:val="left"/>
              <w:rPr>
                <w:rFonts w:ascii="Times New Roman" w:hAnsi="Times New Roman" w:cs="Times New Roman"/>
                <w:sz w:val="16"/>
                <w:szCs w:val="16"/>
                <w:lang w:val="en-US" w:eastAsia="zh-CN"/>
              </w:rPr>
            </w:pPr>
            <w:r>
              <w:rPr>
                <w:rFonts w:ascii="Times New Roman" w:hAnsi="Times New Roman" w:cs="Times New Roman"/>
                <w:color w:val="000000"/>
                <w:sz w:val="16"/>
                <w:szCs w:val="16"/>
                <w:lang w:val="en-US" w:eastAsia="zh-CN"/>
              </w:rPr>
              <w:t>年度金额</w:t>
            </w:r>
          </w:p>
        </w:tc>
        <w:tc>
          <w:tcPr>
            <w:tcW w:w="11378" w:type="dxa"/>
            <w:gridSpan w:val="11"/>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10985</w:t>
            </w:r>
          </w:p>
        </w:tc>
      </w:tr>
      <w:tr w:rsidR="00032C92">
        <w:trPr>
          <w:trHeight w:hRule="exact" w:val="265"/>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3116" w:type="dxa"/>
            <w:gridSpan w:val="3"/>
            <w:tcBorders>
              <w:top w:val="single" w:sz="4" w:space="0" w:color="auto"/>
              <w:left w:val="single" w:sz="4" w:space="0" w:color="auto"/>
            </w:tcBorders>
            <w:shd w:val="clear" w:color="auto" w:fill="FFFFFF"/>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其中：中央奖补</w:t>
            </w:r>
          </w:p>
        </w:tc>
        <w:tc>
          <w:tcPr>
            <w:tcW w:w="11378" w:type="dxa"/>
            <w:gridSpan w:val="11"/>
            <w:tcBorders>
              <w:top w:val="single" w:sz="4" w:space="0" w:color="auto"/>
              <w:left w:val="single" w:sz="4" w:space="0" w:color="auto"/>
              <w:right w:val="single" w:sz="4" w:space="0" w:color="auto"/>
            </w:tcBorders>
            <w:shd w:val="clear" w:color="auto" w:fill="FFFFFF"/>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10985</w:t>
            </w:r>
          </w:p>
        </w:tc>
      </w:tr>
      <w:tr w:rsidR="00032C92">
        <w:trPr>
          <w:trHeight w:hRule="exact" w:val="265"/>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3116" w:type="dxa"/>
            <w:gridSpan w:val="3"/>
            <w:tcBorders>
              <w:top w:val="single" w:sz="4" w:space="0" w:color="auto"/>
              <w:left w:val="single" w:sz="4" w:space="0" w:color="auto"/>
            </w:tcBorders>
            <w:shd w:val="clear" w:color="auto" w:fill="FFFFFF"/>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color w:val="191919"/>
                <w:sz w:val="16"/>
                <w:szCs w:val="16"/>
                <w:lang w:val="en-US" w:eastAsia="zh-CN"/>
              </w:rPr>
              <w:t>地方资金</w:t>
            </w:r>
          </w:p>
        </w:tc>
        <w:tc>
          <w:tcPr>
            <w:tcW w:w="11378" w:type="dxa"/>
            <w:gridSpan w:val="11"/>
            <w:tcBorders>
              <w:top w:val="single" w:sz="4" w:space="0" w:color="auto"/>
              <w:left w:val="single" w:sz="4" w:space="0" w:color="auto"/>
              <w:right w:val="single" w:sz="4" w:space="0" w:color="auto"/>
            </w:tcBorders>
            <w:shd w:val="clear" w:color="auto" w:fill="FFFFFF"/>
          </w:tcPr>
          <w:p w:rsidR="00032C92" w:rsidRDefault="00032C92">
            <w:pPr>
              <w:rPr>
                <w:sz w:val="16"/>
                <w:szCs w:val="16"/>
              </w:rPr>
            </w:pPr>
          </w:p>
        </w:tc>
      </w:tr>
      <w:tr w:rsidR="00032C92" w:rsidTr="00191856">
        <w:trPr>
          <w:trHeight w:hRule="exact" w:val="397"/>
          <w:jc w:val="center"/>
        </w:trPr>
        <w:tc>
          <w:tcPr>
            <w:tcW w:w="1344" w:type="dxa"/>
            <w:tcBorders>
              <w:top w:val="single" w:sz="4" w:space="0" w:color="auto"/>
              <w:left w:val="single" w:sz="4" w:space="0" w:color="auto"/>
            </w:tcBorders>
            <w:shd w:val="clear" w:color="auto" w:fill="FFFFFF"/>
          </w:tcPr>
          <w:p w:rsidR="00032C92" w:rsidRDefault="00032C92">
            <w:pPr>
              <w:rPr>
                <w:sz w:val="16"/>
                <w:szCs w:val="16"/>
              </w:rPr>
            </w:pPr>
          </w:p>
        </w:tc>
        <w:tc>
          <w:tcPr>
            <w:tcW w:w="1035"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年度</w:t>
            </w:r>
            <w:r>
              <w:rPr>
                <w:rFonts w:ascii="Times New Roman" w:hAnsi="Times New Roman" w:cs="Times New Roman"/>
                <w:color w:val="000000"/>
                <w:sz w:val="16"/>
                <w:szCs w:val="16"/>
                <w:lang w:val="en-US" w:eastAsia="zh-CN"/>
              </w:rPr>
              <w:t>目标</w:t>
            </w:r>
          </w:p>
        </w:tc>
        <w:tc>
          <w:tcPr>
            <w:tcW w:w="13459" w:type="dxa"/>
            <w:gridSpan w:val="13"/>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lang w:eastAsia="zh-CN"/>
              </w:rPr>
            </w:pPr>
            <w:r>
              <w:rPr>
                <w:rFonts w:ascii="Times New Roman" w:hAnsi="Times New Roman" w:cs="Times New Roman"/>
                <w:color w:val="000000"/>
                <w:sz w:val="16"/>
                <w:szCs w:val="16"/>
              </w:rPr>
              <w:t>推进</w:t>
            </w:r>
            <w:r>
              <w:rPr>
                <w:rFonts w:ascii="Times New Roman" w:hAnsi="Times New Roman" w:cs="Times New Roman"/>
                <w:color w:val="000000"/>
                <w:sz w:val="16"/>
                <w:szCs w:val="16"/>
                <w:lang w:val="en-US" w:eastAsia="zh-CN"/>
              </w:rPr>
              <w:t>自治区</w:t>
            </w:r>
            <w:r>
              <w:rPr>
                <w:rFonts w:ascii="Times New Roman" w:hAnsi="Times New Roman" w:cs="Times New Roman"/>
                <w:color w:val="000000"/>
                <w:sz w:val="16"/>
                <w:szCs w:val="16"/>
              </w:rPr>
              <w:t>农村</w:t>
            </w:r>
            <w:r>
              <w:rPr>
                <w:rFonts w:ascii="Times New Roman" w:hAnsi="Times New Roman" w:cs="Times New Roman"/>
                <w:color w:val="000000"/>
                <w:sz w:val="16"/>
                <w:szCs w:val="16"/>
                <w:lang w:val="zh-CN" w:eastAsia="zh-CN" w:bidi="zh-CN"/>
              </w:rPr>
              <w:t>“</w:t>
            </w:r>
            <w:r>
              <w:rPr>
                <w:rFonts w:ascii="Times New Roman" w:hAnsi="Times New Roman" w:cs="Times New Roman"/>
                <w:color w:val="000000"/>
                <w:sz w:val="16"/>
                <w:szCs w:val="16"/>
                <w:lang w:val="zh-CN" w:eastAsia="zh-CN" w:bidi="zh-CN"/>
              </w:rPr>
              <w:t>厕所</w:t>
            </w:r>
            <w:r>
              <w:rPr>
                <w:rFonts w:ascii="Times New Roman" w:hAnsi="Times New Roman" w:cs="Times New Roman"/>
                <w:color w:val="000000"/>
                <w:sz w:val="16"/>
                <w:szCs w:val="16"/>
                <w:lang w:val="en-US" w:eastAsia="zh-CN" w:bidi="zh-CN"/>
              </w:rPr>
              <w:t>革命</w:t>
            </w:r>
            <w:r>
              <w:rPr>
                <w:rFonts w:ascii="Times New Roman" w:hAnsi="Times New Roman" w:cs="Times New Roman"/>
                <w:color w:val="000000"/>
                <w:sz w:val="16"/>
                <w:szCs w:val="16"/>
                <w:lang w:val="zh-CN" w:eastAsia="zh-CN" w:bidi="zh-CN"/>
              </w:rPr>
              <w:t>”</w:t>
            </w:r>
            <w:r>
              <w:rPr>
                <w:rFonts w:ascii="Times New Roman" w:hAnsi="Times New Roman" w:cs="Times New Roman"/>
                <w:color w:val="000000"/>
                <w:sz w:val="16"/>
                <w:szCs w:val="16"/>
              </w:rPr>
              <w:t>整村推进工作，支持</w:t>
            </w:r>
            <w:r>
              <w:rPr>
                <w:rFonts w:ascii="Times New Roman" w:eastAsia="Times New Roman" w:hAnsi="Times New Roman" w:cs="Times New Roman"/>
                <w:color w:val="000000"/>
                <w:sz w:val="16"/>
                <w:szCs w:val="16"/>
              </w:rPr>
              <w:t>8</w:t>
            </w:r>
            <w:r>
              <w:rPr>
                <w:rFonts w:ascii="Times New Roman" w:hAnsi="Times New Roman" w:cs="Times New Roman"/>
                <w:color w:val="000000"/>
                <w:sz w:val="16"/>
                <w:szCs w:val="16"/>
              </w:rPr>
              <w:t>个地（州、市）</w:t>
            </w:r>
            <w:r>
              <w:rPr>
                <w:rFonts w:ascii="Times New Roman" w:eastAsia="Times New Roman" w:hAnsi="Times New Roman" w:cs="Times New Roman"/>
                <w:color w:val="000000"/>
                <w:sz w:val="16"/>
                <w:szCs w:val="16"/>
              </w:rPr>
              <w:t>46</w:t>
            </w:r>
            <w:r>
              <w:rPr>
                <w:rFonts w:ascii="Times New Roman" w:hAnsi="Times New Roman" w:cs="Times New Roman"/>
                <w:color w:val="000000"/>
                <w:sz w:val="16"/>
                <w:szCs w:val="16"/>
              </w:rPr>
              <w:t>个县（市、区）共</w:t>
            </w:r>
            <w:r>
              <w:rPr>
                <w:rFonts w:ascii="Times New Roman" w:eastAsia="Times New Roman" w:hAnsi="Times New Roman" w:cs="Times New Roman"/>
                <w:color w:val="000000"/>
                <w:sz w:val="16"/>
                <w:szCs w:val="16"/>
              </w:rPr>
              <w:t>183083</w:t>
            </w:r>
            <w:r>
              <w:rPr>
                <w:rFonts w:ascii="Times New Roman" w:hAnsi="Times New Roman" w:cs="Times New Roman"/>
                <w:color w:val="000000"/>
                <w:sz w:val="16"/>
                <w:szCs w:val="16"/>
              </w:rPr>
              <w:t>户农村家庭卫生厕所改造建设</w:t>
            </w:r>
            <w:r>
              <w:rPr>
                <w:rFonts w:ascii="Times New Roman" w:hAnsi="Times New Roman" w:cs="Times New Roman"/>
                <w:color w:val="000000"/>
                <w:sz w:val="16"/>
                <w:szCs w:val="16"/>
                <w:lang w:eastAsia="zh-CN"/>
              </w:rPr>
              <w:t>。</w:t>
            </w:r>
          </w:p>
        </w:tc>
      </w:tr>
      <w:tr w:rsidR="00032C92">
        <w:trPr>
          <w:trHeight w:hRule="exact" w:val="299"/>
          <w:jc w:val="center"/>
        </w:trPr>
        <w:tc>
          <w:tcPr>
            <w:tcW w:w="1344"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绩效指标</w:t>
            </w:r>
          </w:p>
        </w:tc>
        <w:tc>
          <w:tcPr>
            <w:tcW w:w="1035"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color w:val="191919"/>
                <w:sz w:val="16"/>
                <w:szCs w:val="16"/>
              </w:rPr>
              <w:t>一级</w:t>
            </w:r>
            <w:r>
              <w:rPr>
                <w:rFonts w:ascii="Times New Roman" w:hAnsi="Times New Roman" w:cs="Times New Roman"/>
                <w:color w:val="191919"/>
                <w:sz w:val="16"/>
                <w:szCs w:val="16"/>
                <w:lang w:val="en-US" w:eastAsia="zh-CN"/>
              </w:rPr>
              <w:t>指标</w:t>
            </w:r>
          </w:p>
        </w:tc>
        <w:tc>
          <w:tcPr>
            <w:tcW w:w="1238"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二级指标</w:t>
            </w:r>
          </w:p>
        </w:tc>
        <w:tc>
          <w:tcPr>
            <w:tcW w:w="2336" w:type="dxa"/>
            <w:gridSpan w:val="2"/>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三级指标</w:t>
            </w:r>
          </w:p>
        </w:tc>
        <w:tc>
          <w:tcPr>
            <w:tcW w:w="9885" w:type="dxa"/>
            <w:gridSpan w:val="10"/>
            <w:tcBorders>
              <w:top w:val="single" w:sz="4" w:space="0" w:color="auto"/>
              <w:left w:val="single" w:sz="4" w:space="0" w:color="auto"/>
              <w:right w:val="single" w:sz="4" w:space="0" w:color="auto"/>
            </w:tcBorders>
            <w:shd w:val="clear" w:color="auto" w:fill="FFFFFF"/>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lang w:val="en-US" w:eastAsia="zh-CN"/>
              </w:rPr>
              <w:t>指</w:t>
            </w:r>
            <w:r>
              <w:rPr>
                <w:rFonts w:ascii="Times New Roman" w:hAnsi="Times New Roman" w:cs="Times New Roman"/>
                <w:color w:val="191919"/>
                <w:sz w:val="16"/>
                <w:szCs w:val="16"/>
              </w:rPr>
              <w:t>标值（包含数字及文字描述）</w:t>
            </w:r>
          </w:p>
        </w:tc>
      </w:tr>
      <w:tr w:rsidR="00032C92">
        <w:trPr>
          <w:trHeight w:hRule="exact" w:val="318"/>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vMerge/>
            <w:tcBorders>
              <w:left w:val="single" w:sz="4" w:space="0" w:color="auto"/>
            </w:tcBorders>
            <w:shd w:val="clear" w:color="auto" w:fill="FFFFFF"/>
            <w:vAlign w:val="center"/>
          </w:tcPr>
          <w:p w:rsidR="00032C92" w:rsidRDefault="00032C92">
            <w:pPr>
              <w:rPr>
                <w:sz w:val="16"/>
                <w:szCs w:val="16"/>
              </w:rPr>
            </w:pPr>
          </w:p>
        </w:tc>
        <w:tc>
          <w:tcPr>
            <w:tcW w:w="2336" w:type="dxa"/>
            <w:gridSpan w:val="2"/>
            <w:vMerge/>
            <w:tcBorders>
              <w:left w:val="single" w:sz="4" w:space="0" w:color="auto"/>
            </w:tcBorders>
            <w:shd w:val="clear" w:color="auto" w:fill="FFFFFF"/>
            <w:vAlign w:val="center"/>
          </w:tcPr>
          <w:p w:rsidR="00032C92" w:rsidRDefault="00032C92">
            <w:pPr>
              <w:rPr>
                <w:sz w:val="16"/>
                <w:szCs w:val="16"/>
              </w:rPr>
            </w:pPr>
          </w:p>
        </w:tc>
        <w:tc>
          <w:tcPr>
            <w:tcW w:w="1680" w:type="dxa"/>
            <w:gridSpan w:val="2"/>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全区</w:t>
            </w:r>
          </w:p>
        </w:tc>
        <w:tc>
          <w:tcPr>
            <w:tcW w:w="1031"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伊犁州直</w:t>
            </w:r>
          </w:p>
        </w:tc>
        <w:tc>
          <w:tcPr>
            <w:tcW w:w="968"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塔城地区</w:t>
            </w:r>
          </w:p>
        </w:tc>
        <w:tc>
          <w:tcPr>
            <w:tcW w:w="1088"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阿勒泰地区</w:t>
            </w:r>
          </w:p>
        </w:tc>
        <w:tc>
          <w:tcPr>
            <w:tcW w:w="857"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昌吉州</w:t>
            </w:r>
          </w:p>
        </w:tc>
        <w:tc>
          <w:tcPr>
            <w:tcW w:w="910"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哈密市</w:t>
            </w:r>
          </w:p>
        </w:tc>
        <w:tc>
          <w:tcPr>
            <w:tcW w:w="1165"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阿克苏地区</w:t>
            </w:r>
          </w:p>
        </w:tc>
        <w:tc>
          <w:tcPr>
            <w:tcW w:w="1194" w:type="dxa"/>
            <w:tcBorders>
              <w:top w:val="single" w:sz="4" w:space="0" w:color="auto"/>
              <w:lef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喀什地区</w:t>
            </w:r>
          </w:p>
        </w:tc>
        <w:tc>
          <w:tcPr>
            <w:tcW w:w="992" w:type="dxa"/>
            <w:tcBorders>
              <w:top w:val="single" w:sz="4" w:space="0" w:color="auto"/>
              <w:left w:val="single" w:sz="4" w:space="0" w:color="auto"/>
              <w:right w:val="single" w:sz="4" w:space="0" w:color="auto"/>
            </w:tcBorders>
            <w:shd w:val="clear" w:color="auto" w:fill="FFFFFF"/>
            <w:vAlign w:val="bottom"/>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和田地区</w:t>
            </w:r>
          </w:p>
        </w:tc>
      </w:tr>
      <w:tr w:rsidR="00032C92">
        <w:trPr>
          <w:trHeight w:hRule="exact" w:val="289"/>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产出指标</w:t>
            </w:r>
          </w:p>
        </w:tc>
        <w:tc>
          <w:tcPr>
            <w:tcW w:w="1238"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数量指标</w:t>
            </w:r>
          </w:p>
        </w:tc>
        <w:tc>
          <w:tcPr>
            <w:tcW w:w="2336" w:type="dxa"/>
            <w:gridSpan w:val="2"/>
            <w:tcBorders>
              <w:top w:val="single" w:sz="4" w:space="0" w:color="auto"/>
              <w:left w:val="single" w:sz="4" w:space="0" w:color="auto"/>
            </w:tcBorders>
            <w:shd w:val="clear" w:color="auto" w:fill="FFFFFF"/>
            <w:vAlign w:val="bottom"/>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000000"/>
                <w:sz w:val="16"/>
                <w:szCs w:val="16"/>
                <w:lang w:val="en-US" w:eastAsia="zh-CN"/>
              </w:rPr>
              <w:t>改厕</w:t>
            </w:r>
            <w:r>
              <w:rPr>
                <w:rFonts w:ascii="Times New Roman" w:hAnsi="Times New Roman" w:cs="Times New Roman"/>
                <w:color w:val="000000"/>
                <w:sz w:val="16"/>
                <w:szCs w:val="16"/>
              </w:rPr>
              <w:t>农户户数</w:t>
            </w:r>
          </w:p>
        </w:tc>
        <w:tc>
          <w:tcPr>
            <w:tcW w:w="1680" w:type="dxa"/>
            <w:gridSpan w:val="2"/>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191919"/>
                <w:sz w:val="16"/>
                <w:szCs w:val="16"/>
              </w:rPr>
              <w:t>183083</w:t>
            </w:r>
            <w:r>
              <w:rPr>
                <w:rFonts w:ascii="Times New Roman" w:hAnsi="Times New Roman" w:cs="Times New Roman"/>
                <w:color w:val="191919"/>
                <w:sz w:val="16"/>
                <w:szCs w:val="16"/>
              </w:rPr>
              <w:t>户</w:t>
            </w:r>
          </w:p>
        </w:tc>
        <w:tc>
          <w:tcPr>
            <w:tcW w:w="1031"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41170</w:t>
            </w:r>
          </w:p>
        </w:tc>
        <w:tc>
          <w:tcPr>
            <w:tcW w:w="96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12809</w:t>
            </w:r>
          </w:p>
        </w:tc>
        <w:tc>
          <w:tcPr>
            <w:tcW w:w="108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11024</w:t>
            </w:r>
          </w:p>
        </w:tc>
        <w:tc>
          <w:tcPr>
            <w:tcW w:w="857"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3112</w:t>
            </w:r>
          </w:p>
        </w:tc>
        <w:tc>
          <w:tcPr>
            <w:tcW w:w="910"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3550</w:t>
            </w:r>
          </w:p>
        </w:tc>
        <w:tc>
          <w:tcPr>
            <w:tcW w:w="1165"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9731</w:t>
            </w:r>
          </w:p>
        </w:tc>
        <w:tc>
          <w:tcPr>
            <w:tcW w:w="119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60325</w:t>
            </w:r>
          </w:p>
        </w:tc>
        <w:tc>
          <w:tcPr>
            <w:tcW w:w="992"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ind w:firstLine="240"/>
              <w:jc w:val="left"/>
              <w:rPr>
                <w:rFonts w:ascii="Times New Roman" w:hAnsi="Times New Roman" w:cs="Times New Roman"/>
                <w:sz w:val="16"/>
                <w:szCs w:val="16"/>
              </w:rPr>
            </w:pPr>
            <w:r>
              <w:rPr>
                <w:rFonts w:ascii="Times New Roman" w:eastAsia="Times New Roman" w:hAnsi="Times New Roman" w:cs="Times New Roman"/>
                <w:color w:val="000000"/>
                <w:sz w:val="16"/>
                <w:szCs w:val="16"/>
              </w:rPr>
              <w:t>41362</w:t>
            </w:r>
          </w:p>
        </w:tc>
      </w:tr>
      <w:tr w:rsidR="00032C92">
        <w:trPr>
          <w:trHeight w:hRule="exact" w:val="306"/>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vMerge/>
            <w:tcBorders>
              <w:left w:val="single" w:sz="4" w:space="0" w:color="auto"/>
            </w:tcBorders>
            <w:shd w:val="clear" w:color="auto" w:fill="FFFFFF"/>
            <w:vAlign w:val="center"/>
          </w:tcPr>
          <w:p w:rsidR="00032C92" w:rsidRDefault="00032C92">
            <w:pPr>
              <w:pStyle w:val="Other1"/>
              <w:jc w:val="left"/>
              <w:rPr>
                <w:rFonts w:ascii="Times New Roman" w:hAnsi="Times New Roman" w:cs="Times New Roman"/>
                <w:sz w:val="16"/>
                <w:szCs w:val="16"/>
                <w:lang w:val="en-US" w:eastAsia="zh-CN"/>
              </w:rPr>
            </w:pPr>
          </w:p>
        </w:tc>
        <w:tc>
          <w:tcPr>
            <w:tcW w:w="2336" w:type="dxa"/>
            <w:gridSpan w:val="2"/>
            <w:tcBorders>
              <w:top w:val="single" w:sz="4" w:space="0" w:color="auto"/>
              <w:left w:val="single" w:sz="4" w:space="0" w:color="auto"/>
            </w:tcBorders>
            <w:shd w:val="clear" w:color="auto" w:fill="FFFFFF"/>
          </w:tcPr>
          <w:p w:rsidR="00032C92" w:rsidRDefault="005C768E">
            <w:pPr>
              <w:pStyle w:val="Other1"/>
              <w:jc w:val="left"/>
              <w:rPr>
                <w:rFonts w:ascii="Times New Roman" w:hAnsi="Times New Roman" w:cs="Times New Roman"/>
                <w:color w:val="191919"/>
                <w:sz w:val="16"/>
                <w:szCs w:val="16"/>
                <w:lang w:val="en-US" w:eastAsia="zh-CN"/>
              </w:rPr>
            </w:pPr>
            <w:r>
              <w:rPr>
                <w:rFonts w:ascii="Times New Roman" w:eastAsia="仿宋_GB2312" w:hAnsi="Times New Roman" w:cs="Times New Roman"/>
                <w:color w:val="000000"/>
              </w:rPr>
              <w:t>计划完成整村推进的行政村数</w:t>
            </w:r>
          </w:p>
        </w:tc>
        <w:tc>
          <w:tcPr>
            <w:tcW w:w="1680" w:type="dxa"/>
            <w:gridSpan w:val="2"/>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hint="eastAsia"/>
                <w:color w:val="000000"/>
                <w:sz w:val="16"/>
                <w:szCs w:val="16"/>
                <w:lang w:val="en-US" w:eastAsia="zh-CN"/>
              </w:rPr>
              <w:t>314</w:t>
            </w:r>
            <w:r>
              <w:rPr>
                <w:rFonts w:ascii="Times New Roman" w:hAnsi="Times New Roman" w:cs="Times New Roman" w:hint="eastAsia"/>
                <w:color w:val="000000"/>
                <w:sz w:val="16"/>
                <w:szCs w:val="16"/>
                <w:lang w:val="en-US" w:eastAsia="zh-CN"/>
              </w:rPr>
              <w:t>村</w:t>
            </w:r>
          </w:p>
        </w:tc>
        <w:tc>
          <w:tcPr>
            <w:tcW w:w="1031"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bidi="en-US"/>
              </w:rPr>
            </w:pPr>
            <w:r>
              <w:rPr>
                <w:rFonts w:ascii="Times New Roman" w:hAnsi="Times New Roman" w:cs="Times New Roman" w:hint="eastAsia"/>
                <w:color w:val="000000"/>
                <w:sz w:val="16"/>
                <w:szCs w:val="16"/>
                <w:lang w:val="en-US" w:eastAsia="zh-CN" w:bidi="en-US"/>
              </w:rPr>
              <w:t>52</w:t>
            </w:r>
          </w:p>
        </w:tc>
        <w:tc>
          <w:tcPr>
            <w:tcW w:w="96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bidi="en-US"/>
              </w:rPr>
            </w:pPr>
            <w:r>
              <w:rPr>
                <w:rFonts w:ascii="Times New Roman" w:hAnsi="Times New Roman" w:cs="Times New Roman" w:hint="eastAsia"/>
                <w:color w:val="000000"/>
                <w:sz w:val="16"/>
                <w:szCs w:val="16"/>
                <w:lang w:val="en-US" w:eastAsia="zh-CN" w:bidi="en-US"/>
              </w:rPr>
              <w:t>77</w:t>
            </w:r>
          </w:p>
        </w:tc>
        <w:tc>
          <w:tcPr>
            <w:tcW w:w="108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bidi="en-US"/>
              </w:rPr>
            </w:pPr>
            <w:r>
              <w:rPr>
                <w:rFonts w:ascii="Times New Roman" w:hAnsi="Times New Roman" w:cs="Times New Roman" w:hint="eastAsia"/>
                <w:color w:val="000000"/>
                <w:sz w:val="16"/>
                <w:szCs w:val="16"/>
                <w:lang w:val="en-US" w:eastAsia="zh-CN" w:bidi="en-US"/>
              </w:rPr>
              <w:t>41</w:t>
            </w:r>
          </w:p>
        </w:tc>
        <w:tc>
          <w:tcPr>
            <w:tcW w:w="857"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bidi="en-US"/>
              </w:rPr>
            </w:pPr>
            <w:r>
              <w:rPr>
                <w:rFonts w:ascii="Times New Roman" w:hAnsi="Times New Roman" w:cs="Times New Roman" w:hint="eastAsia"/>
                <w:color w:val="000000"/>
                <w:sz w:val="16"/>
                <w:szCs w:val="16"/>
                <w:lang w:val="en-US" w:eastAsia="zh-CN" w:bidi="en-US"/>
              </w:rPr>
              <w:t>44</w:t>
            </w:r>
          </w:p>
        </w:tc>
        <w:tc>
          <w:tcPr>
            <w:tcW w:w="910"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hint="eastAsia"/>
                <w:color w:val="000000"/>
                <w:sz w:val="16"/>
                <w:szCs w:val="16"/>
                <w:lang w:val="en-US" w:eastAsia="zh-CN"/>
              </w:rPr>
              <w:t>15</w:t>
            </w:r>
          </w:p>
        </w:tc>
        <w:tc>
          <w:tcPr>
            <w:tcW w:w="1165"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rPr>
            </w:pPr>
            <w:r>
              <w:rPr>
                <w:rFonts w:ascii="Times New Roman" w:hAnsi="Times New Roman" w:cs="Times New Roman" w:hint="eastAsia"/>
                <w:color w:val="000000"/>
                <w:sz w:val="16"/>
                <w:szCs w:val="16"/>
                <w:lang w:val="en-US" w:eastAsia="zh-CN"/>
              </w:rPr>
              <w:t>17</w:t>
            </w:r>
          </w:p>
        </w:tc>
        <w:tc>
          <w:tcPr>
            <w:tcW w:w="119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bidi="en-US"/>
              </w:rPr>
            </w:pPr>
            <w:r>
              <w:rPr>
                <w:rFonts w:ascii="Times New Roman" w:hAnsi="Times New Roman" w:cs="Times New Roman" w:hint="eastAsia"/>
                <w:color w:val="000000"/>
                <w:sz w:val="16"/>
                <w:szCs w:val="16"/>
                <w:lang w:val="en-US" w:eastAsia="zh-CN" w:bidi="en-US"/>
              </w:rPr>
              <w:t>30</w:t>
            </w:r>
          </w:p>
        </w:tc>
        <w:tc>
          <w:tcPr>
            <w:tcW w:w="992"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16"/>
                <w:szCs w:val="16"/>
                <w:lang w:val="en-US" w:eastAsia="zh-CN" w:bidi="en-US"/>
              </w:rPr>
            </w:pPr>
            <w:r>
              <w:rPr>
                <w:rFonts w:ascii="Times New Roman" w:hAnsi="Times New Roman" w:cs="Times New Roman" w:hint="eastAsia"/>
                <w:color w:val="000000"/>
                <w:sz w:val="16"/>
                <w:szCs w:val="16"/>
                <w:lang w:val="en-US" w:eastAsia="zh-CN" w:bidi="en-US"/>
              </w:rPr>
              <w:t>38</w:t>
            </w:r>
          </w:p>
        </w:tc>
      </w:tr>
      <w:tr w:rsidR="00032C92">
        <w:trPr>
          <w:trHeight w:hRule="exact" w:val="306"/>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lang w:val="en-US" w:eastAsia="zh-CN"/>
              </w:rPr>
            </w:pPr>
            <w:r>
              <w:rPr>
                <w:rFonts w:ascii="Times New Roman" w:hAnsi="Times New Roman" w:cs="Times New Roman"/>
                <w:sz w:val="16"/>
                <w:szCs w:val="16"/>
                <w:lang w:val="en-US" w:eastAsia="zh-CN"/>
              </w:rPr>
              <w:t>成本指标</w:t>
            </w:r>
          </w:p>
        </w:tc>
        <w:tc>
          <w:tcPr>
            <w:tcW w:w="2336" w:type="dxa"/>
            <w:gridSpan w:val="2"/>
            <w:tcBorders>
              <w:top w:val="single" w:sz="4" w:space="0" w:color="auto"/>
              <w:left w:val="single" w:sz="4" w:space="0" w:color="auto"/>
            </w:tcBorders>
            <w:shd w:val="clear" w:color="auto" w:fill="FFFFFF"/>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191919"/>
                <w:sz w:val="16"/>
                <w:szCs w:val="16"/>
                <w:lang w:val="en-US" w:eastAsia="zh-CN"/>
              </w:rPr>
              <w:t>奖补</w:t>
            </w:r>
            <w:r>
              <w:rPr>
                <w:rFonts w:ascii="Times New Roman" w:hAnsi="Times New Roman" w:cs="Times New Roman"/>
                <w:color w:val="191919"/>
                <w:sz w:val="16"/>
                <w:szCs w:val="16"/>
              </w:rPr>
              <w:t>资金</w:t>
            </w:r>
          </w:p>
        </w:tc>
        <w:tc>
          <w:tcPr>
            <w:tcW w:w="1680" w:type="dxa"/>
            <w:gridSpan w:val="2"/>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1098</w:t>
            </w:r>
            <w:r>
              <w:rPr>
                <w:rFonts w:ascii="Times New Roman" w:hAnsi="Times New Roman" w:cs="Times New Roman"/>
                <w:color w:val="000000"/>
                <w:sz w:val="16"/>
                <w:szCs w:val="16"/>
                <w:lang w:val="en-US" w:eastAsia="zh-CN"/>
              </w:rPr>
              <w:t>5</w:t>
            </w:r>
            <w:r>
              <w:rPr>
                <w:rFonts w:ascii="Times New Roman" w:hAnsi="Times New Roman" w:cs="Times New Roman"/>
                <w:color w:val="000000"/>
                <w:sz w:val="16"/>
                <w:szCs w:val="16"/>
              </w:rPr>
              <w:t>万元</w:t>
            </w:r>
          </w:p>
        </w:tc>
        <w:tc>
          <w:tcPr>
            <w:tcW w:w="1031"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en-US" w:bidi="en-US"/>
              </w:rPr>
              <w:t>2470.22</w:t>
            </w:r>
          </w:p>
        </w:tc>
        <w:tc>
          <w:tcPr>
            <w:tcW w:w="96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en-US" w:bidi="en-US"/>
              </w:rPr>
              <w:t>768.54</w:t>
            </w:r>
          </w:p>
        </w:tc>
        <w:tc>
          <w:tcPr>
            <w:tcW w:w="1088"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en-US" w:bidi="en-US"/>
              </w:rPr>
              <w:t>661.44</w:t>
            </w:r>
          </w:p>
        </w:tc>
        <w:tc>
          <w:tcPr>
            <w:tcW w:w="857"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en-US" w:bidi="en-US"/>
              </w:rPr>
              <w:t>186.72</w:t>
            </w:r>
          </w:p>
        </w:tc>
        <w:tc>
          <w:tcPr>
            <w:tcW w:w="910"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213</w:t>
            </w:r>
          </w:p>
        </w:tc>
        <w:tc>
          <w:tcPr>
            <w:tcW w:w="1165"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rPr>
              <w:t>583</w:t>
            </w:r>
            <w:r>
              <w:rPr>
                <w:rFonts w:ascii="Times New Roman" w:hAnsi="Times New Roman" w:cs="Times New Roman"/>
                <w:color w:val="000000"/>
                <w:sz w:val="16"/>
                <w:szCs w:val="16"/>
                <w:lang w:val="en-US" w:eastAsia="zh-CN"/>
              </w:rPr>
              <w:t>.</w:t>
            </w:r>
            <w:r>
              <w:rPr>
                <w:rFonts w:ascii="Times New Roman" w:eastAsia="Times New Roman" w:hAnsi="Times New Roman" w:cs="Times New Roman"/>
                <w:color w:val="000000"/>
                <w:sz w:val="16"/>
                <w:szCs w:val="16"/>
              </w:rPr>
              <w:t>86</w:t>
            </w:r>
          </w:p>
        </w:tc>
        <w:tc>
          <w:tcPr>
            <w:tcW w:w="1194" w:type="dxa"/>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en-US" w:bidi="en-US"/>
              </w:rPr>
              <w:t>3619.5</w:t>
            </w:r>
          </w:p>
        </w:tc>
        <w:tc>
          <w:tcPr>
            <w:tcW w:w="992"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en-US" w:bidi="en-US"/>
              </w:rPr>
              <w:t>2481.72</w:t>
            </w:r>
          </w:p>
        </w:tc>
      </w:tr>
      <w:tr w:rsidR="00032C92">
        <w:trPr>
          <w:trHeight w:hRule="exact" w:val="314"/>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vMerge w:val="restart"/>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lang w:val="en-US" w:eastAsia="zh-CN"/>
              </w:rPr>
            </w:pPr>
            <w:r>
              <w:rPr>
                <w:rFonts w:ascii="Times New Roman" w:hAnsi="Times New Roman" w:cs="Times New Roman"/>
                <w:color w:val="191919"/>
                <w:sz w:val="16"/>
                <w:szCs w:val="16"/>
              </w:rPr>
              <w:t>质量</w:t>
            </w:r>
            <w:r>
              <w:rPr>
                <w:rFonts w:ascii="Times New Roman" w:hAnsi="Times New Roman" w:cs="Times New Roman"/>
                <w:color w:val="191919"/>
                <w:sz w:val="16"/>
                <w:szCs w:val="16"/>
                <w:lang w:val="en-US" w:eastAsia="zh-CN"/>
              </w:rPr>
              <w:t>指标</w:t>
            </w:r>
          </w:p>
        </w:tc>
        <w:tc>
          <w:tcPr>
            <w:tcW w:w="2336" w:type="dxa"/>
            <w:gridSpan w:val="2"/>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000000"/>
                <w:sz w:val="16"/>
                <w:szCs w:val="16"/>
              </w:rPr>
              <w:t>改厕设施合格率</w:t>
            </w:r>
          </w:p>
        </w:tc>
        <w:tc>
          <w:tcPr>
            <w:tcW w:w="9885" w:type="dxa"/>
            <w:gridSpan w:val="10"/>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lang w:val="en-US" w:eastAsia="zh-CN" w:bidi="en-US"/>
              </w:rPr>
              <w:t>≥</w:t>
            </w:r>
            <w:r>
              <w:rPr>
                <w:rFonts w:ascii="Times New Roman" w:eastAsia="Times New Roman" w:hAnsi="Times New Roman" w:cs="Times New Roman"/>
                <w:color w:val="000000"/>
                <w:sz w:val="16"/>
                <w:szCs w:val="16"/>
                <w:lang w:val="en-US" w:eastAsia="en-US" w:bidi="en-US"/>
              </w:rPr>
              <w:t>95%</w:t>
            </w:r>
          </w:p>
        </w:tc>
      </w:tr>
      <w:tr w:rsidR="00032C92">
        <w:trPr>
          <w:trHeight w:hRule="exact" w:val="299"/>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vMerge/>
            <w:tcBorders>
              <w:left w:val="single" w:sz="4" w:space="0" w:color="auto"/>
            </w:tcBorders>
            <w:shd w:val="clear" w:color="auto" w:fill="FFFFFF"/>
            <w:vAlign w:val="center"/>
          </w:tcPr>
          <w:p w:rsidR="00032C92" w:rsidRDefault="00032C92">
            <w:pPr>
              <w:rPr>
                <w:sz w:val="16"/>
                <w:szCs w:val="16"/>
              </w:rPr>
            </w:pPr>
          </w:p>
        </w:tc>
        <w:tc>
          <w:tcPr>
            <w:tcW w:w="2336" w:type="dxa"/>
            <w:gridSpan w:val="2"/>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191919"/>
                <w:sz w:val="16"/>
                <w:szCs w:val="16"/>
              </w:rPr>
              <w:t>农村改厕数据库</w:t>
            </w:r>
          </w:p>
        </w:tc>
        <w:tc>
          <w:tcPr>
            <w:tcW w:w="9885" w:type="dxa"/>
            <w:gridSpan w:val="10"/>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000000"/>
                <w:sz w:val="16"/>
                <w:szCs w:val="16"/>
              </w:rPr>
              <w:t>基本建成</w:t>
            </w:r>
          </w:p>
        </w:tc>
      </w:tr>
      <w:tr w:rsidR="00032C92">
        <w:trPr>
          <w:trHeight w:hRule="exact" w:val="328"/>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000000"/>
                <w:sz w:val="16"/>
                <w:szCs w:val="16"/>
              </w:rPr>
              <w:t>时效指标</w:t>
            </w:r>
          </w:p>
        </w:tc>
        <w:tc>
          <w:tcPr>
            <w:tcW w:w="2336" w:type="dxa"/>
            <w:gridSpan w:val="2"/>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lang w:val="en-US" w:eastAsia="zh-CN"/>
              </w:rPr>
            </w:pPr>
            <w:r>
              <w:rPr>
                <w:rFonts w:ascii="Times New Roman" w:hAnsi="Times New Roman" w:cs="Times New Roman"/>
                <w:color w:val="000000"/>
                <w:sz w:val="16"/>
                <w:szCs w:val="16"/>
              </w:rPr>
              <w:t>资金</w:t>
            </w:r>
            <w:r>
              <w:rPr>
                <w:rFonts w:ascii="Times New Roman" w:hAnsi="Times New Roman" w:cs="Times New Roman"/>
                <w:color w:val="000000"/>
                <w:sz w:val="16"/>
                <w:szCs w:val="16"/>
                <w:lang w:val="en-US" w:eastAsia="zh-CN"/>
              </w:rPr>
              <w:t>执行率</w:t>
            </w:r>
          </w:p>
        </w:tc>
        <w:tc>
          <w:tcPr>
            <w:tcW w:w="9885" w:type="dxa"/>
            <w:gridSpan w:val="10"/>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仿宋_GB2312" w:eastAsia="仿宋_GB2312" w:hAnsi="仿宋_GB2312" w:cs="仿宋_GB2312"/>
                <w:sz w:val="16"/>
                <w:szCs w:val="16"/>
              </w:rPr>
            </w:pPr>
            <w:r>
              <w:rPr>
                <w:rFonts w:ascii="仿宋_GB2312" w:eastAsia="仿宋_GB2312" w:hAnsi="仿宋_GB2312" w:cs="仿宋_GB2312" w:hint="eastAsia"/>
                <w:color w:val="000000"/>
                <w:sz w:val="16"/>
                <w:szCs w:val="16"/>
              </w:rPr>
              <w:t>100%</w:t>
            </w:r>
          </w:p>
        </w:tc>
      </w:tr>
      <w:tr w:rsidR="00032C92">
        <w:trPr>
          <w:trHeight w:hRule="exact" w:val="482"/>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val="restart"/>
            <w:tcBorders>
              <w:top w:val="single" w:sz="4" w:space="0" w:color="auto"/>
              <w:left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rPr>
            </w:pPr>
            <w:r>
              <w:rPr>
                <w:rFonts w:ascii="Times New Roman" w:hAnsi="Times New Roman" w:cs="Times New Roman"/>
                <w:color w:val="191919"/>
                <w:sz w:val="16"/>
                <w:szCs w:val="16"/>
              </w:rPr>
              <w:t>效益指标</w:t>
            </w:r>
          </w:p>
        </w:tc>
        <w:tc>
          <w:tcPr>
            <w:tcW w:w="1238" w:type="dxa"/>
            <w:vMerge w:val="restart"/>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000000"/>
                <w:sz w:val="16"/>
                <w:szCs w:val="16"/>
              </w:rPr>
              <w:t>社会效益指标</w:t>
            </w:r>
          </w:p>
        </w:tc>
        <w:tc>
          <w:tcPr>
            <w:tcW w:w="2336" w:type="dxa"/>
            <w:gridSpan w:val="2"/>
            <w:tcBorders>
              <w:top w:val="single" w:sz="4" w:space="0" w:color="auto"/>
              <w:left w:val="single" w:sz="4" w:space="0" w:color="auto"/>
            </w:tcBorders>
            <w:shd w:val="clear" w:color="auto" w:fill="FFFFFF"/>
            <w:vAlign w:val="bottom"/>
          </w:tcPr>
          <w:p w:rsidR="00032C92" w:rsidRDefault="005C768E">
            <w:pPr>
              <w:pStyle w:val="Other1"/>
              <w:spacing w:line="236" w:lineRule="exact"/>
              <w:jc w:val="left"/>
              <w:rPr>
                <w:rFonts w:ascii="Times New Roman" w:hAnsi="Times New Roman" w:cs="Times New Roman"/>
                <w:sz w:val="16"/>
                <w:szCs w:val="16"/>
                <w:lang w:val="en-US" w:eastAsia="zh-CN"/>
              </w:rPr>
            </w:pPr>
            <w:r>
              <w:rPr>
                <w:rFonts w:ascii="Times New Roman" w:hAnsi="Times New Roman" w:cs="Times New Roman"/>
                <w:color w:val="191919"/>
                <w:sz w:val="16"/>
                <w:szCs w:val="16"/>
              </w:rPr>
              <w:t>逐步完成</w:t>
            </w:r>
            <w:r>
              <w:rPr>
                <w:rFonts w:ascii="Times New Roman" w:hAnsi="Times New Roman" w:cs="Times New Roman"/>
                <w:color w:val="191919"/>
                <w:sz w:val="16"/>
                <w:szCs w:val="16"/>
              </w:rPr>
              <w:t>"</w:t>
            </w:r>
            <w:r>
              <w:rPr>
                <w:rFonts w:ascii="Times New Roman" w:hAnsi="Times New Roman" w:cs="Times New Roman"/>
                <w:color w:val="191919"/>
                <w:sz w:val="16"/>
                <w:szCs w:val="16"/>
              </w:rPr>
              <w:t>厕所革命</w:t>
            </w:r>
            <w:r>
              <w:rPr>
                <w:rFonts w:ascii="Times New Roman" w:hAnsi="Times New Roman" w:cs="Times New Roman"/>
                <w:color w:val="191919"/>
                <w:sz w:val="16"/>
                <w:szCs w:val="16"/>
              </w:rPr>
              <w:t>”</w:t>
            </w:r>
            <w:r>
              <w:rPr>
                <w:rFonts w:ascii="Times New Roman" w:hAnsi="Times New Roman" w:cs="Times New Roman"/>
                <w:color w:val="191919"/>
                <w:sz w:val="16"/>
                <w:szCs w:val="16"/>
              </w:rPr>
              <w:t>整</w:t>
            </w:r>
            <w:r>
              <w:rPr>
                <w:rFonts w:ascii="Times New Roman" w:hAnsi="Times New Roman" w:cs="Times New Roman"/>
                <w:color w:val="191919"/>
                <w:sz w:val="16"/>
                <w:szCs w:val="16"/>
                <w:lang w:val="en-US" w:eastAsia="zh-CN"/>
              </w:rPr>
              <w:t>村</w:t>
            </w:r>
            <w:r>
              <w:rPr>
                <w:rFonts w:ascii="Times New Roman" w:hAnsi="Times New Roman" w:cs="Times New Roman"/>
                <w:color w:val="191919"/>
                <w:sz w:val="16"/>
                <w:szCs w:val="16"/>
              </w:rPr>
              <w:t>推进行政村的卫生厕所</w:t>
            </w:r>
            <w:r>
              <w:rPr>
                <w:rFonts w:ascii="Times New Roman" w:hAnsi="Times New Roman" w:cs="Times New Roman"/>
                <w:color w:val="191919"/>
                <w:sz w:val="16"/>
                <w:szCs w:val="16"/>
                <w:lang w:val="en-US" w:eastAsia="zh-CN"/>
              </w:rPr>
              <w:t>普及率</w:t>
            </w:r>
          </w:p>
        </w:tc>
        <w:tc>
          <w:tcPr>
            <w:tcW w:w="9885" w:type="dxa"/>
            <w:gridSpan w:val="10"/>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仿宋_GB2312" w:eastAsia="仿宋_GB2312" w:hAnsi="仿宋_GB2312" w:cs="仿宋_GB2312"/>
                <w:sz w:val="16"/>
                <w:szCs w:val="16"/>
              </w:rPr>
            </w:pPr>
            <w:r>
              <w:rPr>
                <w:rFonts w:ascii="仿宋_GB2312" w:eastAsia="仿宋_GB2312" w:hAnsi="仿宋_GB2312" w:cs="仿宋_GB2312" w:hint="eastAsia"/>
                <w:color w:val="000000"/>
                <w:sz w:val="16"/>
                <w:szCs w:val="16"/>
                <w:lang w:val="en-US" w:eastAsia="zh-CN" w:bidi="en-US"/>
              </w:rPr>
              <w:t>≥</w:t>
            </w:r>
            <w:r>
              <w:rPr>
                <w:rFonts w:ascii="仿宋_GB2312" w:eastAsia="仿宋_GB2312" w:hAnsi="仿宋_GB2312" w:cs="仿宋_GB2312" w:hint="eastAsia"/>
                <w:color w:val="000000"/>
                <w:sz w:val="16"/>
                <w:szCs w:val="16"/>
                <w:lang w:val="en-US" w:eastAsia="en-US" w:bidi="en-US"/>
              </w:rPr>
              <w:t>85%</w:t>
            </w:r>
          </w:p>
        </w:tc>
      </w:tr>
      <w:tr w:rsidR="00032C92">
        <w:trPr>
          <w:trHeight w:hRule="exact" w:val="355"/>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vMerge/>
            <w:tcBorders>
              <w:left w:val="single" w:sz="4" w:space="0" w:color="auto"/>
            </w:tcBorders>
            <w:shd w:val="clear" w:color="auto" w:fill="FFFFFF"/>
            <w:vAlign w:val="center"/>
          </w:tcPr>
          <w:p w:rsidR="00032C92" w:rsidRDefault="00032C92">
            <w:pPr>
              <w:rPr>
                <w:sz w:val="16"/>
                <w:szCs w:val="16"/>
              </w:rPr>
            </w:pPr>
          </w:p>
        </w:tc>
        <w:tc>
          <w:tcPr>
            <w:tcW w:w="2336" w:type="dxa"/>
            <w:gridSpan w:val="2"/>
            <w:tcBorders>
              <w:top w:val="single" w:sz="4" w:space="0" w:color="auto"/>
              <w:left w:val="single" w:sz="4" w:space="0" w:color="auto"/>
            </w:tcBorders>
            <w:shd w:val="clear" w:color="auto" w:fill="FFFFFF"/>
          </w:tcPr>
          <w:p w:rsidR="00032C92" w:rsidRDefault="005C768E">
            <w:pPr>
              <w:pStyle w:val="Other1"/>
              <w:spacing w:line="221" w:lineRule="exact"/>
              <w:jc w:val="left"/>
              <w:rPr>
                <w:rFonts w:ascii="Times New Roman" w:hAnsi="Times New Roman" w:cs="Times New Roman"/>
                <w:sz w:val="16"/>
                <w:szCs w:val="16"/>
              </w:rPr>
            </w:pPr>
            <w:r>
              <w:rPr>
                <w:rFonts w:ascii="Times New Roman" w:hAnsi="Times New Roman" w:cs="Times New Roman"/>
                <w:color w:val="000000"/>
                <w:sz w:val="16"/>
                <w:szCs w:val="16"/>
              </w:rPr>
              <w:t>奖补资金使用重大违规违纪问题</w:t>
            </w:r>
          </w:p>
        </w:tc>
        <w:tc>
          <w:tcPr>
            <w:tcW w:w="9885" w:type="dxa"/>
            <w:gridSpan w:val="10"/>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仿宋_GB2312" w:eastAsia="仿宋_GB2312" w:hAnsi="仿宋_GB2312" w:cs="仿宋_GB2312"/>
                <w:sz w:val="16"/>
                <w:szCs w:val="16"/>
              </w:rPr>
            </w:pPr>
            <w:r>
              <w:rPr>
                <w:rFonts w:ascii="仿宋_GB2312" w:eastAsia="仿宋_GB2312" w:hAnsi="仿宋_GB2312" w:cs="仿宋_GB2312" w:hint="eastAsia"/>
                <w:color w:val="000000"/>
                <w:sz w:val="16"/>
                <w:szCs w:val="16"/>
              </w:rPr>
              <w:t>无</w:t>
            </w:r>
          </w:p>
        </w:tc>
      </w:tr>
      <w:tr w:rsidR="00032C92">
        <w:trPr>
          <w:trHeight w:hRule="exact" w:val="689"/>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tcBorders>
              <w:top w:val="single" w:sz="4" w:space="0" w:color="auto"/>
              <w:left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000000"/>
                <w:sz w:val="16"/>
                <w:szCs w:val="16"/>
              </w:rPr>
              <w:t>生态效益指标</w:t>
            </w:r>
          </w:p>
        </w:tc>
        <w:tc>
          <w:tcPr>
            <w:tcW w:w="2336" w:type="dxa"/>
            <w:gridSpan w:val="2"/>
            <w:tcBorders>
              <w:top w:val="single" w:sz="4" w:space="0" w:color="auto"/>
              <w:left w:val="single" w:sz="4" w:space="0" w:color="auto"/>
            </w:tcBorders>
            <w:shd w:val="clear" w:color="auto" w:fill="FFFFFF"/>
            <w:vAlign w:val="bottom"/>
          </w:tcPr>
          <w:p w:rsidR="00032C92" w:rsidRDefault="005C768E">
            <w:pPr>
              <w:pStyle w:val="Other1"/>
              <w:spacing w:line="229" w:lineRule="exact"/>
              <w:jc w:val="left"/>
              <w:rPr>
                <w:rFonts w:ascii="Times New Roman" w:hAnsi="Times New Roman" w:cs="Times New Roman"/>
                <w:sz w:val="16"/>
                <w:szCs w:val="16"/>
              </w:rPr>
            </w:pPr>
            <w:r>
              <w:rPr>
                <w:rFonts w:ascii="Times New Roman" w:hAnsi="Times New Roman" w:cs="Times New Roman"/>
                <w:color w:val="191919"/>
                <w:sz w:val="16"/>
                <w:szCs w:val="16"/>
              </w:rPr>
              <w:t>逐步完成</w:t>
            </w:r>
            <w:r>
              <w:rPr>
                <w:rFonts w:ascii="Times New Roman" w:hAnsi="Times New Roman" w:cs="Times New Roman"/>
                <w:color w:val="191919"/>
                <w:sz w:val="16"/>
                <w:szCs w:val="16"/>
              </w:rPr>
              <w:t>"</w:t>
            </w:r>
            <w:r>
              <w:rPr>
                <w:rFonts w:ascii="Times New Roman" w:hAnsi="Times New Roman" w:cs="Times New Roman"/>
                <w:color w:val="191919"/>
                <w:sz w:val="16"/>
                <w:szCs w:val="16"/>
              </w:rPr>
              <w:t>厕所革命</w:t>
            </w:r>
            <w:r>
              <w:rPr>
                <w:rFonts w:ascii="Times New Roman" w:hAnsi="Times New Roman" w:cs="Times New Roman"/>
                <w:color w:val="191919"/>
                <w:sz w:val="16"/>
                <w:szCs w:val="16"/>
              </w:rPr>
              <w:t>"</w:t>
            </w:r>
            <w:r>
              <w:rPr>
                <w:rFonts w:ascii="Times New Roman" w:hAnsi="Times New Roman" w:cs="Times New Roman"/>
                <w:color w:val="191919"/>
                <w:sz w:val="16"/>
                <w:szCs w:val="16"/>
              </w:rPr>
              <w:t>整村推进行政村的粪污卫生处理和资源化利用</w:t>
            </w:r>
          </w:p>
        </w:tc>
        <w:tc>
          <w:tcPr>
            <w:tcW w:w="9885" w:type="dxa"/>
            <w:gridSpan w:val="10"/>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仿宋_GB2312" w:eastAsia="仿宋_GB2312" w:hAnsi="仿宋_GB2312" w:cs="仿宋_GB2312"/>
                <w:sz w:val="16"/>
                <w:szCs w:val="16"/>
              </w:rPr>
            </w:pPr>
            <w:r>
              <w:rPr>
                <w:rFonts w:ascii="仿宋_GB2312" w:eastAsia="仿宋_GB2312" w:hAnsi="仿宋_GB2312" w:cs="仿宋_GB2312" w:hint="eastAsia"/>
                <w:color w:val="000000"/>
                <w:sz w:val="16"/>
                <w:szCs w:val="16"/>
              </w:rPr>
              <w:t>基本实现</w:t>
            </w:r>
          </w:p>
        </w:tc>
      </w:tr>
      <w:tr w:rsidR="00032C92">
        <w:trPr>
          <w:trHeight w:hRule="exact" w:val="479"/>
          <w:jc w:val="center"/>
        </w:trPr>
        <w:tc>
          <w:tcPr>
            <w:tcW w:w="1344" w:type="dxa"/>
            <w:vMerge/>
            <w:tcBorders>
              <w:left w:val="single" w:sz="4" w:space="0" w:color="auto"/>
            </w:tcBorders>
            <w:shd w:val="clear" w:color="auto" w:fill="FFFFFF"/>
            <w:vAlign w:val="center"/>
          </w:tcPr>
          <w:p w:rsidR="00032C92" w:rsidRDefault="00032C92">
            <w:pPr>
              <w:rPr>
                <w:sz w:val="16"/>
                <w:szCs w:val="16"/>
              </w:rPr>
            </w:pPr>
          </w:p>
        </w:tc>
        <w:tc>
          <w:tcPr>
            <w:tcW w:w="1035" w:type="dxa"/>
            <w:vMerge/>
            <w:tcBorders>
              <w:left w:val="single" w:sz="4" w:space="0" w:color="auto"/>
            </w:tcBorders>
            <w:shd w:val="clear" w:color="auto" w:fill="FFFFFF"/>
            <w:vAlign w:val="center"/>
          </w:tcPr>
          <w:p w:rsidR="00032C92" w:rsidRDefault="00032C92">
            <w:pPr>
              <w:rPr>
                <w:sz w:val="16"/>
                <w:szCs w:val="16"/>
              </w:rPr>
            </w:pPr>
          </w:p>
        </w:tc>
        <w:tc>
          <w:tcPr>
            <w:tcW w:w="1238" w:type="dxa"/>
            <w:tcBorders>
              <w:top w:val="single" w:sz="4" w:space="0" w:color="auto"/>
              <w:left w:val="single" w:sz="4" w:space="0" w:color="auto"/>
            </w:tcBorders>
            <w:shd w:val="clear" w:color="auto" w:fill="FFFFFF"/>
          </w:tcPr>
          <w:p w:rsidR="00032C92" w:rsidRDefault="005C768E">
            <w:pPr>
              <w:pStyle w:val="Other1"/>
              <w:spacing w:line="226" w:lineRule="exact"/>
              <w:jc w:val="center"/>
              <w:rPr>
                <w:rFonts w:ascii="Times New Roman" w:hAnsi="Times New Roman" w:cs="Times New Roman"/>
                <w:sz w:val="16"/>
                <w:szCs w:val="16"/>
              </w:rPr>
            </w:pPr>
            <w:r>
              <w:rPr>
                <w:rFonts w:ascii="Times New Roman" w:hAnsi="Times New Roman" w:cs="Times New Roman"/>
                <w:color w:val="000000"/>
                <w:sz w:val="16"/>
                <w:szCs w:val="16"/>
              </w:rPr>
              <w:t>可持续发展指标</w:t>
            </w:r>
          </w:p>
        </w:tc>
        <w:tc>
          <w:tcPr>
            <w:tcW w:w="2336" w:type="dxa"/>
            <w:gridSpan w:val="2"/>
            <w:tcBorders>
              <w:top w:val="single" w:sz="4" w:space="0" w:color="auto"/>
              <w:left w:val="single" w:sz="4" w:space="0" w:color="auto"/>
            </w:tcBorders>
            <w:shd w:val="clear" w:color="auto" w:fill="FFFFFF"/>
          </w:tcPr>
          <w:p w:rsidR="00032C92" w:rsidRDefault="005C768E">
            <w:pPr>
              <w:pStyle w:val="Other1"/>
              <w:spacing w:line="226" w:lineRule="exact"/>
              <w:jc w:val="left"/>
              <w:rPr>
                <w:rFonts w:ascii="Times New Roman" w:hAnsi="Times New Roman" w:cs="Times New Roman"/>
                <w:sz w:val="16"/>
                <w:szCs w:val="16"/>
              </w:rPr>
            </w:pPr>
            <w:r>
              <w:rPr>
                <w:rFonts w:ascii="Times New Roman" w:hAnsi="Times New Roman" w:cs="Times New Roman"/>
                <w:color w:val="191919"/>
                <w:sz w:val="16"/>
                <w:szCs w:val="16"/>
              </w:rPr>
              <w:t>逐步完成</w:t>
            </w:r>
            <w:r>
              <w:rPr>
                <w:rFonts w:ascii="Times New Roman" w:hAnsi="Times New Roman" w:cs="Times New Roman"/>
                <w:color w:val="191919"/>
                <w:sz w:val="16"/>
                <w:szCs w:val="16"/>
              </w:rPr>
              <w:t>"</w:t>
            </w:r>
            <w:r>
              <w:rPr>
                <w:rFonts w:ascii="Times New Roman" w:hAnsi="Times New Roman" w:cs="Times New Roman"/>
                <w:color w:val="191919"/>
                <w:sz w:val="16"/>
                <w:szCs w:val="16"/>
              </w:rPr>
              <w:t>厕所革命</w:t>
            </w:r>
            <w:r>
              <w:rPr>
                <w:rFonts w:ascii="Times New Roman" w:hAnsi="Times New Roman" w:cs="Times New Roman"/>
                <w:color w:val="191919"/>
                <w:sz w:val="16"/>
                <w:szCs w:val="16"/>
              </w:rPr>
              <w:t>"</w:t>
            </w:r>
            <w:r>
              <w:rPr>
                <w:rFonts w:ascii="Times New Roman" w:hAnsi="Times New Roman" w:cs="Times New Roman"/>
                <w:color w:val="191919"/>
                <w:sz w:val="16"/>
                <w:szCs w:val="16"/>
              </w:rPr>
              <w:t>整村推进行政村的长效管护机制</w:t>
            </w:r>
          </w:p>
        </w:tc>
        <w:tc>
          <w:tcPr>
            <w:tcW w:w="9885" w:type="dxa"/>
            <w:gridSpan w:val="10"/>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仿宋_GB2312" w:eastAsia="仿宋_GB2312" w:hAnsi="仿宋_GB2312" w:cs="仿宋_GB2312"/>
                <w:sz w:val="16"/>
                <w:szCs w:val="16"/>
              </w:rPr>
            </w:pPr>
            <w:r>
              <w:rPr>
                <w:rFonts w:ascii="仿宋_GB2312" w:eastAsia="仿宋_GB2312" w:hAnsi="仿宋_GB2312" w:cs="仿宋_GB2312" w:hint="eastAsia"/>
                <w:color w:val="191919"/>
                <w:sz w:val="16"/>
                <w:szCs w:val="16"/>
              </w:rPr>
              <w:t>初步建立</w:t>
            </w:r>
          </w:p>
        </w:tc>
      </w:tr>
      <w:tr w:rsidR="00032C92">
        <w:trPr>
          <w:trHeight w:hRule="exact" w:val="480"/>
          <w:jc w:val="center"/>
        </w:trPr>
        <w:tc>
          <w:tcPr>
            <w:tcW w:w="1344" w:type="dxa"/>
            <w:vMerge/>
            <w:tcBorders>
              <w:left w:val="single" w:sz="4" w:space="0" w:color="auto"/>
              <w:bottom w:val="single" w:sz="4" w:space="0" w:color="auto"/>
            </w:tcBorders>
            <w:shd w:val="clear" w:color="auto" w:fill="FFFFFF"/>
            <w:vAlign w:val="center"/>
          </w:tcPr>
          <w:p w:rsidR="00032C92" w:rsidRDefault="00032C92">
            <w:pPr>
              <w:rPr>
                <w:sz w:val="16"/>
                <w:szCs w:val="16"/>
              </w:rPr>
            </w:pPr>
          </w:p>
        </w:tc>
        <w:tc>
          <w:tcPr>
            <w:tcW w:w="1035"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rFonts w:ascii="Times New Roman" w:hAnsi="Times New Roman" w:cs="Times New Roman"/>
                <w:sz w:val="16"/>
                <w:szCs w:val="16"/>
                <w:lang w:val="en-US" w:eastAsia="zh-CN"/>
              </w:rPr>
            </w:pPr>
            <w:r>
              <w:rPr>
                <w:rFonts w:ascii="Times New Roman" w:hAnsi="Times New Roman" w:cs="Times New Roman"/>
                <w:color w:val="000000"/>
                <w:sz w:val="16"/>
                <w:szCs w:val="16"/>
              </w:rPr>
              <w:t>满意度</w:t>
            </w:r>
            <w:r>
              <w:rPr>
                <w:rFonts w:ascii="Times New Roman" w:hAnsi="Times New Roman" w:cs="Times New Roman"/>
                <w:color w:val="000000"/>
                <w:sz w:val="16"/>
                <w:szCs w:val="16"/>
                <w:lang w:val="en-US" w:eastAsia="zh-CN"/>
              </w:rPr>
              <w:t>指标</w:t>
            </w:r>
          </w:p>
        </w:tc>
        <w:tc>
          <w:tcPr>
            <w:tcW w:w="1238" w:type="dxa"/>
            <w:tcBorders>
              <w:top w:val="single" w:sz="4" w:space="0" w:color="auto"/>
              <w:left w:val="single" w:sz="4" w:space="0" w:color="auto"/>
              <w:bottom w:val="single" w:sz="4" w:space="0" w:color="auto"/>
            </w:tcBorders>
            <w:shd w:val="clear" w:color="auto" w:fill="FFFFFF"/>
          </w:tcPr>
          <w:p w:rsidR="00032C92" w:rsidRDefault="005C768E">
            <w:pPr>
              <w:pStyle w:val="Other1"/>
              <w:spacing w:line="226" w:lineRule="exact"/>
              <w:jc w:val="center"/>
              <w:rPr>
                <w:rFonts w:ascii="Times New Roman" w:hAnsi="Times New Roman" w:cs="Times New Roman"/>
                <w:sz w:val="16"/>
                <w:szCs w:val="16"/>
              </w:rPr>
            </w:pPr>
            <w:r>
              <w:rPr>
                <w:rFonts w:ascii="Times New Roman" w:hAnsi="Times New Roman" w:cs="Times New Roman"/>
                <w:color w:val="000000"/>
                <w:sz w:val="16"/>
                <w:szCs w:val="16"/>
              </w:rPr>
              <w:t>服务对象满意度指标</w:t>
            </w:r>
          </w:p>
        </w:tc>
        <w:tc>
          <w:tcPr>
            <w:tcW w:w="2336" w:type="dxa"/>
            <w:gridSpan w:val="2"/>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left"/>
              <w:rPr>
                <w:rFonts w:ascii="Times New Roman" w:hAnsi="Times New Roman" w:cs="Times New Roman"/>
                <w:sz w:val="16"/>
                <w:szCs w:val="16"/>
              </w:rPr>
            </w:pPr>
            <w:r>
              <w:rPr>
                <w:rFonts w:ascii="Times New Roman" w:hAnsi="Times New Roman" w:cs="Times New Roman"/>
                <w:color w:val="191919"/>
                <w:sz w:val="16"/>
                <w:szCs w:val="16"/>
              </w:rPr>
              <w:t>项目区农民满意度</w:t>
            </w:r>
          </w:p>
        </w:tc>
        <w:tc>
          <w:tcPr>
            <w:tcW w:w="988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仿宋_GB2312" w:eastAsia="仿宋_GB2312" w:hAnsi="仿宋_GB2312" w:cs="仿宋_GB2312"/>
                <w:sz w:val="16"/>
                <w:szCs w:val="16"/>
              </w:rPr>
            </w:pPr>
            <w:r>
              <w:rPr>
                <w:rFonts w:ascii="仿宋_GB2312" w:eastAsia="仿宋_GB2312" w:hAnsi="仿宋_GB2312" w:cs="仿宋_GB2312" w:hint="eastAsia"/>
                <w:color w:val="000000"/>
                <w:sz w:val="16"/>
                <w:szCs w:val="16"/>
                <w:lang w:val="en-US" w:eastAsia="zh-CN" w:bidi="en-US"/>
              </w:rPr>
              <w:t>≥</w:t>
            </w:r>
            <w:r>
              <w:rPr>
                <w:rFonts w:ascii="仿宋_GB2312" w:eastAsia="仿宋_GB2312" w:hAnsi="仿宋_GB2312" w:cs="仿宋_GB2312" w:hint="eastAsia"/>
                <w:color w:val="000000"/>
                <w:sz w:val="16"/>
                <w:szCs w:val="16"/>
                <w:lang w:val="en-US" w:eastAsia="en-US" w:bidi="en-US"/>
              </w:rPr>
              <w:t>95%</w:t>
            </w:r>
          </w:p>
        </w:tc>
      </w:tr>
    </w:tbl>
    <w:p w:rsidR="00032C92" w:rsidRDefault="00032C92">
      <w:pPr>
        <w:rPr>
          <w:sz w:val="32"/>
          <w:szCs w:val="32"/>
        </w:rPr>
        <w:sectPr w:rsidR="00032C92">
          <w:pgSz w:w="16838" w:h="11906" w:orient="landscape"/>
          <w:pgMar w:top="1800" w:right="1440" w:bottom="1800" w:left="1440" w:header="851" w:footer="992" w:gutter="0"/>
          <w:cols w:space="425"/>
          <w:docGrid w:type="lines" w:linePitch="312"/>
        </w:sectPr>
      </w:pPr>
    </w:p>
    <w:p w:rsidR="00032C92" w:rsidRDefault="005C768E">
      <w:pPr>
        <w:spacing w:line="540" w:lineRule="exact"/>
        <w:ind w:firstLineChars="200" w:firstLine="640"/>
        <w:rPr>
          <w:rFonts w:eastAsia="黑体"/>
          <w:bCs/>
          <w:sz w:val="32"/>
          <w:szCs w:val="32"/>
        </w:rPr>
      </w:pPr>
      <w:r>
        <w:rPr>
          <w:rFonts w:eastAsia="黑体" w:hint="eastAsia"/>
          <w:bCs/>
          <w:sz w:val="32"/>
          <w:szCs w:val="32"/>
        </w:rPr>
        <w:lastRenderedPageBreak/>
        <w:t>二、</w:t>
      </w:r>
      <w:r>
        <w:rPr>
          <w:rFonts w:eastAsia="黑体"/>
          <w:bCs/>
          <w:sz w:val="32"/>
          <w:szCs w:val="32"/>
        </w:rPr>
        <w:t>绩效目标</w:t>
      </w:r>
      <w:r>
        <w:rPr>
          <w:rFonts w:eastAsia="黑体" w:hint="eastAsia"/>
          <w:bCs/>
          <w:sz w:val="32"/>
          <w:szCs w:val="32"/>
        </w:rPr>
        <w:t>完成情况分析</w:t>
      </w:r>
    </w:p>
    <w:p w:rsidR="00032C92" w:rsidRDefault="005C768E">
      <w:pPr>
        <w:pStyle w:val="20"/>
        <w:spacing w:after="0" w:line="540" w:lineRule="exact"/>
        <w:ind w:leftChars="0" w:left="0" w:firstLine="643"/>
        <w:rPr>
          <w:rFonts w:ascii="Times New Roman" w:eastAsia="楷体" w:hAnsi="Times New Roman"/>
          <w:b/>
          <w:bCs/>
          <w:sz w:val="32"/>
          <w:szCs w:val="32"/>
        </w:rPr>
      </w:pPr>
      <w:r>
        <w:rPr>
          <w:rFonts w:ascii="Times New Roman" w:eastAsia="楷体" w:hAnsi="Times New Roman"/>
          <w:b/>
          <w:bCs/>
          <w:sz w:val="32"/>
          <w:szCs w:val="32"/>
        </w:rPr>
        <w:t>（一）</w:t>
      </w:r>
      <w:r>
        <w:rPr>
          <w:rFonts w:ascii="Times New Roman" w:eastAsia="楷体" w:hAnsi="Times New Roman" w:hint="eastAsia"/>
          <w:b/>
          <w:bCs/>
          <w:sz w:val="32"/>
          <w:szCs w:val="32"/>
        </w:rPr>
        <w:t>资金投入情况分析</w:t>
      </w:r>
    </w:p>
    <w:p w:rsidR="00032C92" w:rsidRDefault="005C768E">
      <w:pPr>
        <w:pStyle w:val="20"/>
        <w:spacing w:after="0" w:line="540" w:lineRule="exact"/>
        <w:ind w:leftChars="0" w:left="0" w:firstLine="643"/>
        <w:rPr>
          <w:rFonts w:ascii="Times New Roman" w:hAnsi="Times New Roman"/>
          <w:sz w:val="32"/>
          <w:szCs w:val="32"/>
        </w:rPr>
      </w:pPr>
      <w:r>
        <w:rPr>
          <w:rFonts w:ascii="Times New Roman" w:hAnsi="Times New Roman"/>
          <w:b/>
          <w:bCs/>
          <w:sz w:val="32"/>
          <w:szCs w:val="32"/>
        </w:rPr>
        <w:t>1.</w:t>
      </w:r>
      <w:r>
        <w:rPr>
          <w:rFonts w:ascii="Times New Roman" w:hAnsi="Times New Roman"/>
          <w:b/>
          <w:bCs/>
          <w:sz w:val="32"/>
          <w:szCs w:val="32"/>
        </w:rPr>
        <w:t>项目资金到位情况分析</w:t>
      </w:r>
    </w:p>
    <w:p w:rsidR="00032C92" w:rsidRDefault="005C768E">
      <w:pPr>
        <w:pStyle w:val="Style1"/>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w:t>
      </w:r>
      <w:r w:rsidR="00150DFC">
        <w:rPr>
          <w:rFonts w:ascii="Times New Roman" w:eastAsia="仿宋_GB2312" w:hAnsi="Times New Roman" w:cs="Times New Roman" w:hint="eastAsia"/>
          <w:sz w:val="32"/>
          <w:szCs w:val="32"/>
        </w:rPr>
        <w:t>财政部</w:t>
      </w:r>
      <w:r>
        <w:rPr>
          <w:rFonts w:ascii="Times New Roman" w:eastAsia="仿宋_GB2312" w:hAnsi="Times New Roman" w:cs="Times New Roman"/>
          <w:sz w:val="32"/>
          <w:szCs w:val="32"/>
        </w:rPr>
        <w:t>下达</w:t>
      </w:r>
      <w:r>
        <w:rPr>
          <w:rFonts w:ascii="Times New Roman" w:eastAsia="仿宋_GB2312" w:hAnsi="Times New Roman" w:cs="Times New Roman" w:hint="eastAsia"/>
          <w:sz w:val="32"/>
          <w:szCs w:val="32"/>
        </w:rPr>
        <w:t>我区</w:t>
      </w:r>
      <w:r>
        <w:rPr>
          <w:rFonts w:ascii="Times New Roman" w:eastAsia="仿宋_GB2312" w:hAnsi="Times New Roman" w:cs="Times New Roman"/>
          <w:bCs/>
          <w:sz w:val="32"/>
          <w:szCs w:val="32"/>
          <w:lang w:bidi="zh-CN"/>
        </w:rPr>
        <w:t>农村</w:t>
      </w:r>
      <w:r>
        <w:rPr>
          <w:rFonts w:ascii="Times New Roman" w:eastAsia="仿宋_GB2312" w:hAnsi="Times New Roman" w:cs="Times New Roman"/>
          <w:bCs/>
          <w:sz w:val="32"/>
          <w:szCs w:val="32"/>
          <w:lang w:bidi="zh-CN"/>
        </w:rPr>
        <w:t>“</w:t>
      </w:r>
      <w:r>
        <w:rPr>
          <w:rFonts w:ascii="Times New Roman" w:eastAsia="仿宋_GB2312" w:hAnsi="Times New Roman" w:cs="Times New Roman"/>
          <w:bCs/>
          <w:sz w:val="32"/>
          <w:szCs w:val="32"/>
          <w:lang w:bidi="zh-CN"/>
        </w:rPr>
        <w:t>厕所革命</w:t>
      </w:r>
      <w:r>
        <w:rPr>
          <w:rFonts w:ascii="Times New Roman" w:eastAsia="仿宋_GB2312" w:hAnsi="Times New Roman" w:cs="Times New Roman"/>
          <w:bCs/>
          <w:sz w:val="32"/>
          <w:szCs w:val="32"/>
          <w:lang w:bidi="zh-CN"/>
        </w:rPr>
        <w:t>”</w:t>
      </w:r>
      <w:r>
        <w:rPr>
          <w:rFonts w:ascii="Times New Roman" w:eastAsia="仿宋_GB2312" w:hAnsi="Times New Roman" w:cs="Times New Roman"/>
          <w:bCs/>
          <w:sz w:val="32"/>
          <w:szCs w:val="32"/>
          <w:lang w:bidi="zh-CN"/>
        </w:rPr>
        <w:t>整村推进中央财政奖补资金</w:t>
      </w:r>
      <w:r>
        <w:rPr>
          <w:rFonts w:ascii="Times New Roman" w:eastAsia="仿宋_GB2312" w:hAnsi="Times New Roman" w:cs="Times New Roman"/>
          <w:bCs/>
          <w:sz w:val="32"/>
          <w:szCs w:val="32"/>
        </w:rPr>
        <w:t>22967</w:t>
      </w:r>
      <w:r>
        <w:rPr>
          <w:rFonts w:ascii="Times New Roman" w:eastAsia="仿宋_GB2312" w:hAnsi="Times New Roman" w:cs="Times New Roman"/>
          <w:bCs/>
          <w:sz w:val="32"/>
          <w:szCs w:val="32"/>
        </w:rPr>
        <w:t>万元</w:t>
      </w:r>
      <w:r>
        <w:rPr>
          <w:rFonts w:ascii="Times New Roman" w:eastAsia="仿宋_GB2312" w:hAnsi="Times New Roman" w:cs="Times New Roman" w:hint="eastAsia"/>
          <w:bCs/>
          <w:sz w:val="32"/>
          <w:szCs w:val="32"/>
        </w:rPr>
        <w:t>，</w:t>
      </w:r>
      <w:r>
        <w:rPr>
          <w:rFonts w:ascii="Times New Roman" w:eastAsia="仿宋_GB2312" w:hAnsi="Times New Roman" w:cs="Times New Roman"/>
          <w:sz w:val="32"/>
          <w:szCs w:val="32"/>
        </w:rPr>
        <w:t>资金到位</w:t>
      </w:r>
      <w:r>
        <w:rPr>
          <w:rFonts w:ascii="Times New Roman" w:eastAsia="仿宋_GB2312" w:hAnsi="Times New Roman" w:cs="Times New Roman"/>
          <w:bCs/>
          <w:sz w:val="32"/>
          <w:szCs w:val="32"/>
        </w:rPr>
        <w:t>22967</w:t>
      </w:r>
      <w:r>
        <w:rPr>
          <w:rFonts w:ascii="Times New Roman" w:eastAsia="仿宋_GB2312" w:hAnsi="Times New Roman" w:cs="Times New Roman"/>
          <w:sz w:val="32"/>
          <w:szCs w:val="32"/>
        </w:rPr>
        <w:t>万元，到位率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sidR="00150DFC">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下达我区</w:t>
      </w:r>
      <w:r>
        <w:rPr>
          <w:rFonts w:ascii="Times New Roman" w:eastAsia="仿宋_GB2312" w:hAnsi="Times New Roman" w:cs="Times New Roman"/>
          <w:bCs/>
          <w:sz w:val="32"/>
          <w:szCs w:val="32"/>
          <w:lang w:bidi="zh-CN"/>
        </w:rPr>
        <w:t>农村</w:t>
      </w:r>
      <w:r>
        <w:rPr>
          <w:rFonts w:ascii="Times New Roman" w:eastAsia="仿宋_GB2312" w:hAnsi="Times New Roman" w:cs="Times New Roman"/>
          <w:bCs/>
          <w:sz w:val="32"/>
          <w:szCs w:val="32"/>
          <w:lang w:bidi="zh-CN"/>
        </w:rPr>
        <w:t>“</w:t>
      </w:r>
      <w:r>
        <w:rPr>
          <w:rFonts w:ascii="Times New Roman" w:eastAsia="仿宋_GB2312" w:hAnsi="Times New Roman" w:cs="Times New Roman"/>
          <w:bCs/>
          <w:sz w:val="32"/>
          <w:szCs w:val="32"/>
          <w:lang w:bidi="zh-CN"/>
        </w:rPr>
        <w:t>厕所革命</w:t>
      </w:r>
      <w:r>
        <w:rPr>
          <w:rFonts w:ascii="Times New Roman" w:eastAsia="仿宋_GB2312" w:hAnsi="Times New Roman" w:cs="Times New Roman"/>
          <w:bCs/>
          <w:sz w:val="32"/>
          <w:szCs w:val="32"/>
          <w:lang w:bidi="zh-CN"/>
        </w:rPr>
        <w:t>”</w:t>
      </w:r>
      <w:r>
        <w:rPr>
          <w:rFonts w:ascii="Times New Roman" w:eastAsia="仿宋_GB2312" w:hAnsi="Times New Roman" w:cs="Times New Roman"/>
          <w:bCs/>
          <w:sz w:val="32"/>
          <w:szCs w:val="32"/>
          <w:lang w:bidi="zh-CN"/>
        </w:rPr>
        <w:t>整村推进中央财政奖补资金</w:t>
      </w:r>
      <w:r>
        <w:rPr>
          <w:rFonts w:ascii="Times New Roman" w:eastAsia="仿宋_GB2312" w:hAnsi="Times New Roman" w:cs="Times New Roman" w:hint="eastAsia"/>
          <w:sz w:val="32"/>
          <w:szCs w:val="32"/>
        </w:rPr>
        <w:t>10985</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sidR="00150DFC">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下达我区</w:t>
      </w:r>
      <w:r>
        <w:rPr>
          <w:rFonts w:ascii="Times New Roman" w:eastAsia="仿宋_GB2312" w:hAnsi="Times New Roman" w:cs="Times New Roman"/>
          <w:bCs/>
          <w:sz w:val="32"/>
          <w:szCs w:val="32"/>
          <w:lang w:bidi="zh-CN"/>
        </w:rPr>
        <w:t>农村</w:t>
      </w:r>
      <w:r>
        <w:rPr>
          <w:rFonts w:ascii="Times New Roman" w:eastAsia="仿宋_GB2312" w:hAnsi="Times New Roman" w:cs="Times New Roman"/>
          <w:bCs/>
          <w:sz w:val="32"/>
          <w:szCs w:val="32"/>
          <w:lang w:bidi="zh-CN"/>
        </w:rPr>
        <w:t>“</w:t>
      </w:r>
      <w:r>
        <w:rPr>
          <w:rFonts w:ascii="Times New Roman" w:eastAsia="仿宋_GB2312" w:hAnsi="Times New Roman" w:cs="Times New Roman"/>
          <w:bCs/>
          <w:sz w:val="32"/>
          <w:szCs w:val="32"/>
          <w:lang w:bidi="zh-CN"/>
        </w:rPr>
        <w:t>厕所革命</w:t>
      </w:r>
      <w:r>
        <w:rPr>
          <w:rFonts w:ascii="Times New Roman" w:eastAsia="仿宋_GB2312" w:hAnsi="Times New Roman" w:cs="Times New Roman"/>
          <w:bCs/>
          <w:sz w:val="32"/>
          <w:szCs w:val="32"/>
          <w:lang w:bidi="zh-CN"/>
        </w:rPr>
        <w:t>”</w:t>
      </w:r>
      <w:r>
        <w:rPr>
          <w:rFonts w:ascii="Times New Roman" w:eastAsia="仿宋_GB2312" w:hAnsi="Times New Roman" w:cs="Times New Roman"/>
          <w:bCs/>
          <w:sz w:val="32"/>
          <w:szCs w:val="32"/>
          <w:lang w:bidi="zh-CN"/>
        </w:rPr>
        <w:t>整村推进中央财政奖补资金</w:t>
      </w:r>
      <w:r>
        <w:rPr>
          <w:rFonts w:ascii="Times New Roman" w:eastAsia="仿宋_GB2312" w:hAnsi="Times New Roman" w:cs="Times New Roman" w:hint="eastAsia"/>
          <w:sz w:val="32"/>
          <w:szCs w:val="32"/>
        </w:rPr>
        <w:t>11982</w:t>
      </w:r>
      <w:r>
        <w:rPr>
          <w:rFonts w:ascii="Times New Roman" w:eastAsia="仿宋_GB2312" w:hAnsi="Times New Roman" w:cs="Times New Roman" w:hint="eastAsia"/>
          <w:sz w:val="32"/>
          <w:szCs w:val="32"/>
        </w:rPr>
        <w:t>万元。</w:t>
      </w:r>
    </w:p>
    <w:p w:rsidR="00032C92" w:rsidRDefault="005C768E">
      <w:pPr>
        <w:pStyle w:val="20"/>
        <w:spacing w:after="0" w:line="540" w:lineRule="exact"/>
        <w:ind w:leftChars="0" w:left="0" w:firstLine="643"/>
        <w:rPr>
          <w:rFonts w:ascii="Times New Roman" w:hAnsi="Times New Roman"/>
          <w:sz w:val="32"/>
          <w:szCs w:val="32"/>
        </w:rPr>
      </w:pPr>
      <w:r>
        <w:rPr>
          <w:rFonts w:ascii="Times New Roman" w:hAnsi="Times New Roman"/>
          <w:b/>
          <w:bCs/>
          <w:sz w:val="32"/>
          <w:szCs w:val="32"/>
        </w:rPr>
        <w:t>2.</w:t>
      </w:r>
      <w:r>
        <w:rPr>
          <w:rFonts w:ascii="Times New Roman" w:hAnsi="Times New Roman"/>
          <w:b/>
          <w:bCs/>
          <w:sz w:val="32"/>
          <w:szCs w:val="32"/>
        </w:rPr>
        <w:t>项目资金执行情况分析</w:t>
      </w:r>
    </w:p>
    <w:p w:rsidR="00032C92" w:rsidRDefault="005C768E">
      <w:pPr>
        <w:pStyle w:val="Style1"/>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截止到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年度用于</w:t>
      </w:r>
      <w:r>
        <w:rPr>
          <w:rFonts w:ascii="Times New Roman" w:eastAsia="仿宋_GB2312" w:hAnsi="Times New Roman" w:cs="Times New Roman"/>
          <w:bCs/>
          <w:sz w:val="32"/>
          <w:szCs w:val="32"/>
          <w:lang w:bidi="zh-CN"/>
        </w:rPr>
        <w:t>农村</w:t>
      </w:r>
      <w:r>
        <w:rPr>
          <w:rFonts w:ascii="Times New Roman" w:eastAsia="仿宋_GB2312" w:hAnsi="Times New Roman" w:cs="Times New Roman"/>
          <w:bCs/>
          <w:sz w:val="32"/>
          <w:szCs w:val="32"/>
          <w:lang w:bidi="zh-CN"/>
        </w:rPr>
        <w:t>“</w:t>
      </w:r>
      <w:r>
        <w:rPr>
          <w:rFonts w:ascii="Times New Roman" w:eastAsia="仿宋_GB2312" w:hAnsi="Times New Roman" w:cs="Times New Roman"/>
          <w:bCs/>
          <w:sz w:val="32"/>
          <w:szCs w:val="32"/>
          <w:lang w:bidi="zh-CN"/>
        </w:rPr>
        <w:t>厕所革命</w:t>
      </w:r>
      <w:r>
        <w:rPr>
          <w:rFonts w:ascii="Times New Roman" w:eastAsia="仿宋_GB2312" w:hAnsi="Times New Roman" w:cs="Times New Roman"/>
          <w:bCs/>
          <w:sz w:val="32"/>
          <w:szCs w:val="32"/>
          <w:lang w:bidi="zh-CN"/>
        </w:rPr>
        <w:t>”</w:t>
      </w:r>
      <w:r>
        <w:rPr>
          <w:rFonts w:ascii="Times New Roman" w:eastAsia="仿宋_GB2312" w:hAnsi="Times New Roman" w:cs="Times New Roman"/>
          <w:bCs/>
          <w:sz w:val="32"/>
          <w:szCs w:val="32"/>
          <w:lang w:bidi="zh-CN"/>
        </w:rPr>
        <w:t>整村推进中央财政奖补资金</w:t>
      </w:r>
      <w:r>
        <w:rPr>
          <w:rFonts w:ascii="Times New Roman" w:eastAsia="仿宋_GB2312" w:hAnsi="Times New Roman" w:cs="Times New Roman"/>
          <w:sz w:val="32"/>
          <w:szCs w:val="32"/>
        </w:rPr>
        <w:t>总计</w:t>
      </w:r>
      <w:r>
        <w:rPr>
          <w:rFonts w:ascii="Times New Roman" w:eastAsia="仿宋_GB2312" w:hAnsi="Times New Roman" w:cs="Times New Roman"/>
          <w:bCs/>
          <w:sz w:val="32"/>
          <w:szCs w:val="32"/>
        </w:rPr>
        <w:t>22967</w:t>
      </w:r>
      <w:r>
        <w:rPr>
          <w:rFonts w:ascii="Times New Roman" w:eastAsia="仿宋_GB2312" w:hAnsi="Times New Roman" w:cs="Times New Roman"/>
          <w:bCs/>
          <w:sz w:val="32"/>
          <w:szCs w:val="32"/>
        </w:rPr>
        <w:t>万元</w:t>
      </w:r>
      <w:r>
        <w:rPr>
          <w:rFonts w:ascii="Times New Roman" w:eastAsia="仿宋_GB2312" w:hAnsi="Times New Roman" w:cs="Times New Roman"/>
          <w:sz w:val="32"/>
          <w:szCs w:val="32"/>
        </w:rPr>
        <w:t>、共计执行</w:t>
      </w:r>
      <w:r>
        <w:rPr>
          <w:rFonts w:ascii="Times New Roman" w:eastAsia="仿宋_GB2312" w:hAnsi="Times New Roman" w:cs="Times New Roman"/>
          <w:bCs/>
          <w:sz w:val="32"/>
          <w:szCs w:val="32"/>
          <w:lang w:bidi="zh-CN"/>
        </w:rPr>
        <w:t>1796</w:t>
      </w:r>
      <w:r>
        <w:rPr>
          <w:rFonts w:ascii="Times New Roman" w:eastAsia="仿宋_GB2312" w:hAnsi="Times New Roman" w:cs="Times New Roman"/>
          <w:sz w:val="32"/>
          <w:szCs w:val="32"/>
          <w:lang w:bidi="zh-CN"/>
        </w:rPr>
        <w:t>0</w:t>
      </w:r>
      <w:r>
        <w:rPr>
          <w:rFonts w:ascii="Times New Roman" w:eastAsia="仿宋_GB2312" w:hAnsi="Times New Roman" w:cs="Times New Roman"/>
          <w:bCs/>
          <w:sz w:val="32"/>
          <w:szCs w:val="32"/>
          <w:lang w:bidi="zh-CN"/>
        </w:rPr>
        <w:t>.0</w:t>
      </w:r>
      <w:r>
        <w:rPr>
          <w:rFonts w:ascii="Times New Roman" w:eastAsia="仿宋_GB2312" w:hAnsi="Times New Roman" w:cs="Times New Roman" w:hint="eastAsia"/>
          <w:bCs/>
          <w:sz w:val="32"/>
          <w:szCs w:val="32"/>
          <w:lang w:bidi="zh-CN"/>
        </w:rPr>
        <w:t>4</w:t>
      </w:r>
      <w:r>
        <w:rPr>
          <w:rFonts w:ascii="Times New Roman" w:eastAsia="仿宋_GB2312" w:hAnsi="Times New Roman" w:cs="Times New Roman"/>
          <w:bCs/>
          <w:sz w:val="32"/>
          <w:szCs w:val="32"/>
          <w:lang w:bidi="zh-CN"/>
        </w:rPr>
        <w:t>万元</w:t>
      </w:r>
      <w:r>
        <w:rPr>
          <w:rFonts w:ascii="Times New Roman" w:eastAsia="仿宋_GB2312" w:hAnsi="Times New Roman" w:cs="Times New Roman"/>
          <w:sz w:val="32"/>
          <w:szCs w:val="32"/>
        </w:rPr>
        <w:t>，执行率</w:t>
      </w:r>
      <w:r>
        <w:rPr>
          <w:rFonts w:ascii="Times New Roman" w:eastAsia="仿宋_GB2312" w:hAnsi="Times New Roman" w:cs="Times New Roman" w:hint="eastAsia"/>
          <w:sz w:val="32"/>
          <w:szCs w:val="32"/>
        </w:rPr>
        <w:t>78.20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，具体如下：</w:t>
      </w:r>
    </w:p>
    <w:p w:rsidR="00032C92" w:rsidRDefault="005C768E">
      <w:pPr>
        <w:pStyle w:val="Bodytext1"/>
        <w:spacing w:after="0" w:line="500" w:lineRule="exact"/>
        <w:rPr>
          <w:rFonts w:ascii="Times New Roman" w:eastAsia="楷体_GB2312" w:hAnsi="Times New Roman" w:cs="Times New Roman"/>
          <w:b/>
          <w:bCs/>
          <w:sz w:val="26"/>
          <w:szCs w:val="26"/>
        </w:rPr>
      </w:pPr>
      <w:r>
        <w:rPr>
          <w:rFonts w:ascii="Times New Roman" w:eastAsia="楷体_GB2312" w:hAnsi="Times New Roman" w:cs="Times New Roman"/>
          <w:b/>
          <w:bCs/>
          <w:color w:val="000000"/>
          <w:sz w:val="26"/>
          <w:szCs w:val="26"/>
        </w:rPr>
        <w:t>2020</w:t>
      </w:r>
      <w:r>
        <w:rPr>
          <w:rFonts w:ascii="Times New Roman" w:eastAsia="楷体_GB2312" w:hAnsi="Times New Roman" w:cs="Times New Roman"/>
          <w:b/>
          <w:bCs/>
          <w:color w:val="000000"/>
          <w:sz w:val="26"/>
          <w:szCs w:val="26"/>
        </w:rPr>
        <w:t>年中央土地指标跨省域调剂收入安排的支出（支持农村</w:t>
      </w:r>
      <w:r>
        <w:rPr>
          <w:rFonts w:ascii="Times New Roman" w:eastAsia="楷体_GB2312" w:hAnsi="Times New Roman" w:cs="Times New Roman"/>
          <w:b/>
          <w:bCs/>
          <w:color w:val="000000"/>
          <w:sz w:val="26"/>
          <w:szCs w:val="26"/>
        </w:rPr>
        <w:br/>
      </w:r>
      <w:r>
        <w:rPr>
          <w:rFonts w:ascii="Times New Roman" w:eastAsia="楷体_GB2312" w:hAnsi="Times New Roman" w:cs="Times New Roman"/>
          <w:b/>
          <w:bCs/>
          <w:color w:val="000000"/>
          <w:sz w:val="26"/>
          <w:szCs w:val="26"/>
          <w:lang w:val="zh-CN" w:eastAsia="zh-CN" w:bidi="zh-CN"/>
        </w:rPr>
        <w:t>“</w:t>
      </w:r>
      <w:r>
        <w:rPr>
          <w:rFonts w:ascii="Times New Roman" w:eastAsia="楷体_GB2312" w:hAnsi="Times New Roman" w:cs="Times New Roman"/>
          <w:b/>
          <w:bCs/>
          <w:color w:val="000000"/>
          <w:sz w:val="26"/>
          <w:szCs w:val="26"/>
          <w:lang w:val="zh-CN" w:eastAsia="zh-CN" w:bidi="zh-CN"/>
        </w:rPr>
        <w:t>厕所</w:t>
      </w:r>
      <w:r>
        <w:rPr>
          <w:rFonts w:ascii="Times New Roman" w:eastAsia="楷体_GB2312" w:hAnsi="Times New Roman" w:cs="Times New Roman"/>
          <w:b/>
          <w:bCs/>
          <w:color w:val="000000"/>
          <w:sz w:val="26"/>
          <w:szCs w:val="26"/>
        </w:rPr>
        <w:t>革命</w:t>
      </w:r>
      <w:r>
        <w:rPr>
          <w:rFonts w:ascii="Times New Roman" w:eastAsia="楷体_GB2312" w:hAnsi="Times New Roman" w:cs="Times New Roman"/>
          <w:b/>
          <w:bCs/>
          <w:color w:val="000000"/>
          <w:sz w:val="26"/>
          <w:szCs w:val="26"/>
        </w:rPr>
        <w:t>”</w:t>
      </w:r>
      <w:r>
        <w:rPr>
          <w:rFonts w:ascii="Times New Roman" w:eastAsia="楷体_GB2312" w:hAnsi="Times New Roman" w:cs="Times New Roman"/>
          <w:b/>
          <w:bCs/>
          <w:color w:val="000000"/>
          <w:sz w:val="26"/>
          <w:szCs w:val="26"/>
        </w:rPr>
        <w:t>整村推进）资金</w:t>
      </w:r>
      <w:r>
        <w:rPr>
          <w:rFonts w:ascii="Times New Roman" w:eastAsia="楷体_GB2312" w:hAnsi="Times New Roman" w:cs="Times New Roman"/>
          <w:b/>
          <w:bCs/>
          <w:color w:val="000000"/>
          <w:sz w:val="26"/>
          <w:szCs w:val="26"/>
          <w:lang w:eastAsia="zh-CN"/>
        </w:rPr>
        <w:t>支出情况</w:t>
      </w:r>
      <w:r>
        <w:rPr>
          <w:rFonts w:ascii="Times New Roman" w:eastAsia="楷体_GB2312" w:hAnsi="Times New Roman" w:cs="Times New Roman"/>
          <w:b/>
          <w:bCs/>
          <w:color w:val="000000"/>
          <w:sz w:val="26"/>
          <w:szCs w:val="26"/>
        </w:rPr>
        <w:t>表</w:t>
      </w:r>
    </w:p>
    <w:tbl>
      <w:tblPr>
        <w:tblW w:w="8522" w:type="dxa"/>
        <w:jc w:val="center"/>
        <w:tblLayout w:type="fixed"/>
        <w:tblCellMar>
          <w:left w:w="10" w:type="dxa"/>
          <w:right w:w="10" w:type="dxa"/>
        </w:tblCellMar>
        <w:tblLook w:val="04A0"/>
      </w:tblPr>
      <w:tblGrid>
        <w:gridCol w:w="688"/>
        <w:gridCol w:w="2005"/>
        <w:gridCol w:w="2250"/>
        <w:gridCol w:w="2100"/>
        <w:gridCol w:w="1479"/>
      </w:tblGrid>
      <w:tr w:rsidR="00032C92">
        <w:trPr>
          <w:trHeight w:hRule="exact" w:val="397"/>
          <w:jc w:val="center"/>
        </w:trPr>
        <w:tc>
          <w:tcPr>
            <w:tcW w:w="688"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序号</w:t>
            </w:r>
          </w:p>
        </w:tc>
        <w:tc>
          <w:tcPr>
            <w:tcW w:w="2005"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地州市、县市区名称</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ind w:left="80"/>
              <w:jc w:val="center"/>
            </w:pPr>
            <w:r>
              <w:rPr>
                <w:color w:val="000000"/>
              </w:rPr>
              <w:t>改厕</w:t>
            </w:r>
            <w:r>
              <w:rPr>
                <w:rFonts w:hint="eastAsia"/>
                <w:color w:val="000000"/>
                <w:lang w:eastAsia="zh-CN"/>
              </w:rPr>
              <w:t>预算</w:t>
            </w:r>
            <w:r>
              <w:rPr>
                <w:color w:val="000000"/>
              </w:rPr>
              <w:t>资金额（万元）</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ind w:left="80"/>
              <w:jc w:val="center"/>
              <w:rPr>
                <w:color w:val="000000"/>
              </w:rPr>
            </w:pPr>
            <w:r>
              <w:rPr>
                <w:color w:val="000000"/>
              </w:rPr>
              <w:t>改厕资金</w:t>
            </w:r>
            <w:r>
              <w:rPr>
                <w:rFonts w:hint="eastAsia"/>
                <w:color w:val="000000"/>
                <w:lang w:eastAsia="zh-CN"/>
              </w:rPr>
              <w:t>支出</w:t>
            </w:r>
            <w:r>
              <w:rPr>
                <w:color w:val="000000"/>
              </w:rPr>
              <w:t>额（万元）</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ind w:left="80"/>
              <w:jc w:val="center"/>
              <w:rPr>
                <w:color w:val="000000"/>
                <w:lang w:eastAsia="zh-CN"/>
              </w:rPr>
            </w:pPr>
            <w:r>
              <w:rPr>
                <w:rFonts w:hint="eastAsia"/>
                <w:color w:val="000000"/>
                <w:lang w:eastAsia="zh-CN"/>
              </w:rPr>
              <w:t>执行率</w:t>
            </w:r>
          </w:p>
        </w:tc>
      </w:tr>
      <w:tr w:rsidR="00032C92">
        <w:trPr>
          <w:trHeight w:hRule="exact" w:val="397"/>
          <w:jc w:val="center"/>
        </w:trPr>
        <w:tc>
          <w:tcPr>
            <w:tcW w:w="2693" w:type="dxa"/>
            <w:gridSpan w:val="2"/>
            <w:tcBorders>
              <w:top w:val="single" w:sz="4" w:space="0" w:color="auto"/>
              <w:left w:val="single" w:sz="4" w:space="0" w:color="auto"/>
            </w:tcBorders>
            <w:shd w:val="clear" w:color="auto" w:fill="FFFFFF"/>
            <w:vAlign w:val="center"/>
          </w:tcPr>
          <w:p w:rsidR="00032C92" w:rsidRDefault="005C768E">
            <w:pPr>
              <w:pStyle w:val="Other1"/>
              <w:jc w:val="center"/>
              <w:rPr>
                <w:b/>
                <w:bCs/>
              </w:rPr>
            </w:pPr>
            <w:r>
              <w:rPr>
                <w:b/>
                <w:bCs/>
                <w:color w:val="000000"/>
              </w:rPr>
              <w:t>合计</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22967</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b/>
                <w:bCs/>
                <w:sz w:val="20"/>
                <w:szCs w:val="20"/>
                <w:lang w:val="en-US" w:eastAsia="zh-CN"/>
              </w:rPr>
            </w:pPr>
            <w:r>
              <w:rPr>
                <w:rFonts w:ascii="Times New Roman" w:eastAsia="仿宋_GB2312" w:hAnsi="Times New Roman" w:cs="Times New Roman"/>
                <w:bCs/>
                <w:sz w:val="20"/>
                <w:szCs w:val="20"/>
                <w:lang w:bidi="zh-CN"/>
              </w:rPr>
              <w:t>1796</w:t>
            </w:r>
            <w:r>
              <w:rPr>
                <w:rFonts w:ascii="Times New Roman" w:eastAsia="仿宋_GB2312" w:hAnsi="Times New Roman" w:cs="Times New Roman"/>
                <w:sz w:val="20"/>
                <w:szCs w:val="20"/>
                <w:lang w:bidi="zh-CN"/>
              </w:rPr>
              <w:t>0</w:t>
            </w:r>
            <w:r>
              <w:rPr>
                <w:rFonts w:ascii="Times New Roman" w:eastAsia="仿宋_GB2312" w:hAnsi="Times New Roman" w:cs="Times New Roman"/>
                <w:bCs/>
                <w:sz w:val="20"/>
                <w:szCs w:val="20"/>
                <w:lang w:bidi="zh-CN"/>
              </w:rPr>
              <w:t>.04</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b/>
                <w:bCs/>
                <w:sz w:val="20"/>
                <w:szCs w:val="20"/>
                <w:lang w:val="en-US" w:eastAsia="zh-CN"/>
              </w:rPr>
            </w:pPr>
            <w:r>
              <w:rPr>
                <w:rFonts w:ascii="Times New Roman" w:eastAsia="仿宋_GB2312" w:hAnsi="Times New Roman" w:cs="Times New Roman" w:hint="eastAsia"/>
                <w:sz w:val="20"/>
                <w:szCs w:val="20"/>
              </w:rPr>
              <w:t>78.20</w:t>
            </w:r>
            <w:r>
              <w:rPr>
                <w:rFonts w:ascii="Times New Roman" w:eastAsia="仿宋_GB2312" w:hAnsi="Times New Roman" w:cs="Times New Roman"/>
                <w:sz w:val="20"/>
                <w:szCs w:val="20"/>
              </w:rPr>
              <w:t>%</w:t>
            </w:r>
          </w:p>
        </w:tc>
      </w:tr>
      <w:tr w:rsidR="00032C92">
        <w:trPr>
          <w:trHeight w:hRule="exact" w:val="397"/>
          <w:jc w:val="center"/>
        </w:trPr>
        <w:tc>
          <w:tcPr>
            <w:tcW w:w="688"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1</w:t>
            </w:r>
          </w:p>
        </w:tc>
        <w:tc>
          <w:tcPr>
            <w:tcW w:w="2005"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伊犁州</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20"/>
                <w:szCs w:val="20"/>
              </w:rPr>
            </w:pPr>
            <w:r>
              <w:rPr>
                <w:rFonts w:ascii="Times New Roman" w:eastAsia="Times New Roman" w:hAnsi="Times New Roman" w:cs="Times New Roman"/>
                <w:color w:val="000000"/>
                <w:sz w:val="20"/>
                <w:szCs w:val="20"/>
                <w:lang w:val="en-US" w:eastAsia="en-US" w:bidi="en-US"/>
              </w:rPr>
              <w:t>4227.5</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仿宋_GB2312" w:hAnsi="Times New Roman" w:cs="Times New Roman"/>
                <w:sz w:val="20"/>
                <w:szCs w:val="20"/>
              </w:rPr>
              <w:t>994.50</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23.52%</w:t>
            </w:r>
          </w:p>
        </w:tc>
      </w:tr>
      <w:tr w:rsidR="00032C92">
        <w:trPr>
          <w:trHeight w:hRule="exact" w:val="397"/>
          <w:jc w:val="center"/>
        </w:trPr>
        <w:tc>
          <w:tcPr>
            <w:tcW w:w="688"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2</w:t>
            </w:r>
          </w:p>
        </w:tc>
        <w:tc>
          <w:tcPr>
            <w:tcW w:w="2005"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塔城地区</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20"/>
                <w:szCs w:val="20"/>
              </w:rPr>
            </w:pPr>
            <w:r>
              <w:rPr>
                <w:rFonts w:ascii="Times New Roman" w:eastAsia="Times New Roman" w:hAnsi="Times New Roman" w:cs="Times New Roman"/>
                <w:color w:val="000000"/>
                <w:sz w:val="20"/>
                <w:szCs w:val="20"/>
                <w:lang w:val="en-US" w:eastAsia="en-US" w:bidi="en-US"/>
              </w:rPr>
              <w:t xml:space="preserve">768. </w:t>
            </w:r>
            <w:r>
              <w:rPr>
                <w:rFonts w:ascii="Times New Roman" w:eastAsia="Times New Roman" w:hAnsi="Times New Roman" w:cs="Times New Roman"/>
                <w:color w:val="000000"/>
                <w:sz w:val="20"/>
                <w:szCs w:val="20"/>
              </w:rPr>
              <w:t>54</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仿宋_GB2312" w:hAnsi="Times New Roman" w:cs="Times New Roman"/>
                <w:sz w:val="20"/>
                <w:szCs w:val="20"/>
              </w:rPr>
              <w:t>10.62</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1.3%</w:t>
            </w:r>
          </w:p>
        </w:tc>
      </w:tr>
      <w:tr w:rsidR="00032C92">
        <w:trPr>
          <w:trHeight w:hRule="exact" w:val="397"/>
          <w:jc w:val="center"/>
        </w:trPr>
        <w:tc>
          <w:tcPr>
            <w:tcW w:w="688"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3</w:t>
            </w:r>
          </w:p>
        </w:tc>
        <w:tc>
          <w:tcPr>
            <w:tcW w:w="2005" w:type="dxa"/>
            <w:tcBorders>
              <w:top w:val="single" w:sz="4" w:space="0" w:color="auto"/>
              <w:left w:val="single" w:sz="4" w:space="0" w:color="auto"/>
            </w:tcBorders>
            <w:shd w:val="clear" w:color="auto" w:fill="FFFFFF"/>
            <w:vAlign w:val="center"/>
          </w:tcPr>
          <w:p w:rsidR="00032C92" w:rsidRDefault="005C768E">
            <w:pPr>
              <w:pStyle w:val="Other1"/>
              <w:jc w:val="center"/>
              <w:rPr>
                <w:lang w:eastAsia="zh-CN"/>
              </w:rPr>
            </w:pPr>
            <w:r>
              <w:rPr>
                <w:color w:val="000000"/>
              </w:rPr>
              <w:t>阿勒泰</w:t>
            </w:r>
            <w:r>
              <w:rPr>
                <w:rFonts w:hint="eastAsia"/>
                <w:color w:val="000000"/>
                <w:lang w:eastAsia="zh-CN"/>
              </w:rPr>
              <w:t>地区</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20"/>
                <w:szCs w:val="20"/>
              </w:rPr>
            </w:pPr>
            <w:r>
              <w:rPr>
                <w:rFonts w:ascii="Times New Roman" w:eastAsia="Times New Roman" w:hAnsi="Times New Roman" w:cs="Times New Roman"/>
                <w:color w:val="000000"/>
                <w:sz w:val="20"/>
                <w:szCs w:val="20"/>
                <w:lang w:val="en-US" w:eastAsia="en-US" w:bidi="en-US"/>
              </w:rPr>
              <w:t xml:space="preserve">661. </w:t>
            </w:r>
            <w:r>
              <w:rPr>
                <w:rFonts w:ascii="Times New Roman" w:eastAsia="Times New Roman" w:hAnsi="Times New Roman" w:cs="Times New Roman"/>
                <w:color w:val="000000"/>
                <w:sz w:val="20"/>
                <w:szCs w:val="20"/>
              </w:rPr>
              <w:t>44</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仿宋_GB2312" w:hAnsi="Times New Roman" w:cs="Times New Roman"/>
                <w:sz w:val="20"/>
                <w:szCs w:val="20"/>
              </w:rPr>
              <w:t>661.44</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100%</w:t>
            </w:r>
          </w:p>
        </w:tc>
      </w:tr>
      <w:tr w:rsidR="00032C92">
        <w:trPr>
          <w:trHeight w:hRule="exact" w:val="397"/>
          <w:jc w:val="center"/>
        </w:trPr>
        <w:tc>
          <w:tcPr>
            <w:tcW w:w="688"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4</w:t>
            </w:r>
          </w:p>
        </w:tc>
        <w:tc>
          <w:tcPr>
            <w:tcW w:w="2005"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昌吉州</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20"/>
                <w:szCs w:val="20"/>
              </w:rPr>
            </w:pPr>
            <w:r>
              <w:rPr>
                <w:rFonts w:ascii="Times New Roman" w:eastAsia="Times New Roman" w:hAnsi="Times New Roman" w:cs="Times New Roman"/>
                <w:color w:val="000000"/>
                <w:sz w:val="20"/>
                <w:szCs w:val="20"/>
                <w:lang w:val="en-US" w:eastAsia="en-US" w:bidi="en-US"/>
              </w:rPr>
              <w:t>1772.22</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仿宋_GB2312" w:hAnsi="Times New Roman" w:cs="Times New Roman"/>
                <w:sz w:val="20"/>
                <w:szCs w:val="20"/>
              </w:rPr>
              <w:t>1383.48</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78.06%</w:t>
            </w:r>
          </w:p>
        </w:tc>
      </w:tr>
      <w:tr w:rsidR="00032C92">
        <w:trPr>
          <w:trHeight w:hRule="exact" w:val="397"/>
          <w:jc w:val="center"/>
        </w:trPr>
        <w:tc>
          <w:tcPr>
            <w:tcW w:w="688"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5</w:t>
            </w:r>
          </w:p>
        </w:tc>
        <w:tc>
          <w:tcPr>
            <w:tcW w:w="2005"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哈密市</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20"/>
                <w:szCs w:val="20"/>
              </w:rPr>
            </w:pPr>
            <w:r>
              <w:rPr>
                <w:rFonts w:ascii="Times New Roman" w:eastAsia="Times New Roman" w:hAnsi="Times New Roman" w:cs="Times New Roman"/>
                <w:color w:val="000000"/>
                <w:sz w:val="20"/>
                <w:szCs w:val="20"/>
              </w:rPr>
              <w:t>474.72</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rPr>
            </w:pPr>
            <w:r>
              <w:rPr>
                <w:rFonts w:ascii="Times New Roman" w:eastAsia="仿宋_GB2312" w:hAnsi="Times New Roman" w:cs="Times New Roman"/>
                <w:sz w:val="20"/>
                <w:szCs w:val="20"/>
              </w:rPr>
              <w:t>260.76</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54.93%</w:t>
            </w:r>
          </w:p>
        </w:tc>
      </w:tr>
      <w:tr w:rsidR="00032C92">
        <w:trPr>
          <w:trHeight w:hRule="exact" w:val="397"/>
          <w:jc w:val="center"/>
        </w:trPr>
        <w:tc>
          <w:tcPr>
            <w:tcW w:w="688"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6</w:t>
            </w:r>
          </w:p>
        </w:tc>
        <w:tc>
          <w:tcPr>
            <w:tcW w:w="2005" w:type="dxa"/>
            <w:tcBorders>
              <w:top w:val="single" w:sz="4" w:space="0" w:color="auto"/>
              <w:left w:val="single" w:sz="4" w:space="0" w:color="auto"/>
            </w:tcBorders>
            <w:shd w:val="clear" w:color="auto" w:fill="FFFFFF"/>
            <w:vAlign w:val="center"/>
          </w:tcPr>
          <w:p w:rsidR="00032C92" w:rsidRDefault="005C768E">
            <w:pPr>
              <w:pStyle w:val="Other1"/>
              <w:jc w:val="center"/>
              <w:rPr>
                <w:lang w:val="en-US" w:eastAsia="zh-CN"/>
              </w:rPr>
            </w:pPr>
            <w:r>
              <w:rPr>
                <w:color w:val="000000"/>
              </w:rPr>
              <w:t>阿克苏</w:t>
            </w:r>
            <w:r>
              <w:rPr>
                <w:rFonts w:hint="eastAsia"/>
                <w:color w:val="000000"/>
                <w:lang w:val="en-US" w:eastAsia="zh-CN"/>
              </w:rPr>
              <w:t>地区</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20"/>
                <w:szCs w:val="20"/>
              </w:rPr>
            </w:pPr>
            <w:r>
              <w:rPr>
                <w:rFonts w:ascii="Times New Roman" w:eastAsia="Times New Roman" w:hAnsi="Times New Roman" w:cs="Times New Roman"/>
                <w:color w:val="000000"/>
                <w:sz w:val="20"/>
                <w:szCs w:val="20"/>
                <w:lang w:val="en-US" w:eastAsia="en-US" w:bidi="en-US"/>
              </w:rPr>
              <w:t>5623.86</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仿宋_GB2312" w:hAnsi="Times New Roman" w:cs="Times New Roman"/>
                <w:sz w:val="20"/>
                <w:szCs w:val="20"/>
              </w:rPr>
              <w:t>5623.86</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100%</w:t>
            </w:r>
          </w:p>
        </w:tc>
      </w:tr>
      <w:tr w:rsidR="00032C92">
        <w:trPr>
          <w:trHeight w:hRule="exact" w:val="397"/>
          <w:jc w:val="center"/>
        </w:trPr>
        <w:tc>
          <w:tcPr>
            <w:tcW w:w="688" w:type="dxa"/>
            <w:tcBorders>
              <w:top w:val="single" w:sz="4" w:space="0" w:color="auto"/>
              <w:left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7</w:t>
            </w:r>
          </w:p>
        </w:tc>
        <w:tc>
          <w:tcPr>
            <w:tcW w:w="2005" w:type="dxa"/>
            <w:tcBorders>
              <w:top w:val="single" w:sz="4" w:space="0" w:color="auto"/>
              <w:left w:val="single" w:sz="4" w:space="0" w:color="auto"/>
            </w:tcBorders>
            <w:shd w:val="clear" w:color="auto" w:fill="FFFFFF"/>
            <w:vAlign w:val="center"/>
          </w:tcPr>
          <w:p w:rsidR="00032C92" w:rsidRDefault="005C768E">
            <w:pPr>
              <w:pStyle w:val="Other1"/>
              <w:jc w:val="center"/>
            </w:pPr>
            <w:r>
              <w:rPr>
                <w:color w:val="000000"/>
              </w:rPr>
              <w:t>喀什地区</w:t>
            </w:r>
          </w:p>
        </w:tc>
        <w:tc>
          <w:tcPr>
            <w:tcW w:w="225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20"/>
                <w:szCs w:val="20"/>
              </w:rPr>
            </w:pPr>
            <w:r>
              <w:rPr>
                <w:rFonts w:ascii="Times New Roman" w:eastAsia="Times New Roman" w:hAnsi="Times New Roman" w:cs="Times New Roman"/>
                <w:color w:val="000000"/>
                <w:sz w:val="20"/>
                <w:szCs w:val="20"/>
                <w:lang w:val="en-US" w:eastAsia="en-US" w:bidi="en-US"/>
              </w:rPr>
              <w:t>3619.</w:t>
            </w:r>
            <w:r>
              <w:rPr>
                <w:rFonts w:ascii="Times New Roman" w:eastAsia="Times New Roman" w:hAnsi="Times New Roman" w:cs="Times New Roman"/>
                <w:color w:val="000000"/>
                <w:sz w:val="20"/>
                <w:szCs w:val="20"/>
              </w:rPr>
              <w:t>5</w:t>
            </w:r>
          </w:p>
        </w:tc>
        <w:tc>
          <w:tcPr>
            <w:tcW w:w="2100"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仿宋_GB2312" w:hAnsi="Times New Roman" w:cs="Times New Roman"/>
                <w:sz w:val="20"/>
                <w:szCs w:val="20"/>
              </w:rPr>
              <w:t>3495.60</w:t>
            </w:r>
          </w:p>
        </w:tc>
        <w:tc>
          <w:tcPr>
            <w:tcW w:w="1479" w:type="dxa"/>
            <w:tcBorders>
              <w:top w:val="single" w:sz="4" w:space="0" w:color="auto"/>
              <w:left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9658%</w:t>
            </w:r>
          </w:p>
        </w:tc>
      </w:tr>
      <w:tr w:rsidR="00032C92">
        <w:trPr>
          <w:trHeight w:hRule="exact" w:val="397"/>
          <w:jc w:val="center"/>
        </w:trPr>
        <w:tc>
          <w:tcPr>
            <w:tcW w:w="688"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pPr>
            <w:r>
              <w:rPr>
                <w:rFonts w:ascii="Times New Roman" w:eastAsia="Times New Roman" w:hAnsi="Times New Roman" w:cs="Times New Roman"/>
                <w:color w:val="000000"/>
              </w:rPr>
              <w:t>8</w:t>
            </w:r>
          </w:p>
        </w:tc>
        <w:tc>
          <w:tcPr>
            <w:tcW w:w="2005"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pPr>
            <w:r>
              <w:rPr>
                <w:color w:val="000000"/>
              </w:rPr>
              <w:t>和田地区</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sz w:val="20"/>
                <w:szCs w:val="20"/>
              </w:rPr>
            </w:pPr>
            <w:r>
              <w:rPr>
                <w:rFonts w:ascii="Times New Roman" w:eastAsia="Times New Roman" w:hAnsi="Times New Roman" w:cs="Times New Roman"/>
                <w:color w:val="000000"/>
                <w:sz w:val="20"/>
                <w:szCs w:val="20"/>
                <w:lang w:val="en-US" w:eastAsia="en-US" w:bidi="en-US"/>
              </w:rPr>
              <w:t xml:space="preserve">2481. </w:t>
            </w:r>
            <w:r>
              <w:rPr>
                <w:rFonts w:ascii="Times New Roman" w:eastAsia="Times New Roman" w:hAnsi="Times New Roman" w:cs="Times New Roman"/>
                <w:color w:val="000000"/>
                <w:sz w:val="20"/>
                <w:szCs w:val="20"/>
              </w:rPr>
              <w:t>72</w:t>
            </w:r>
          </w:p>
        </w:tc>
        <w:tc>
          <w:tcPr>
            <w:tcW w:w="210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仿宋_GB2312" w:hAnsi="Times New Roman" w:cs="Times New Roman"/>
                <w:sz w:val="20"/>
                <w:szCs w:val="20"/>
              </w:rPr>
              <w:t>2192.28</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88.34%</w:t>
            </w:r>
          </w:p>
        </w:tc>
      </w:tr>
      <w:tr w:rsidR="00032C92">
        <w:trPr>
          <w:trHeight w:hRule="exact" w:val="397"/>
          <w:jc w:val="center"/>
        </w:trPr>
        <w:tc>
          <w:tcPr>
            <w:tcW w:w="688"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lang w:val="en-US" w:eastAsia="zh-CN"/>
              </w:rPr>
            </w:pPr>
            <w:r>
              <w:rPr>
                <w:rFonts w:ascii="Times New Roman" w:hAnsi="Times New Roman" w:cs="Times New Roman" w:hint="eastAsia"/>
                <w:color w:val="000000"/>
                <w:lang w:val="en-US" w:eastAsia="zh-CN"/>
              </w:rPr>
              <w:t>9</w:t>
            </w:r>
          </w:p>
        </w:tc>
        <w:tc>
          <w:tcPr>
            <w:tcW w:w="2005"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color w:val="000000"/>
                <w:lang w:val="en-US" w:eastAsia="zh-CN"/>
              </w:rPr>
            </w:pPr>
            <w:r>
              <w:rPr>
                <w:rFonts w:hint="eastAsia"/>
                <w:color w:val="000000"/>
                <w:lang w:val="en-US" w:eastAsia="zh-CN"/>
              </w:rPr>
              <w:t>博州</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Times New Roman" w:hAnsi="Times New Roman" w:cs="Times New Roman"/>
                <w:color w:val="000000"/>
                <w:sz w:val="20"/>
                <w:szCs w:val="20"/>
                <w:lang w:val="en-US" w:eastAsia="en-US" w:bidi="en-US"/>
              </w:rPr>
              <w:t>337.5</w:t>
            </w:r>
          </w:p>
        </w:tc>
        <w:tc>
          <w:tcPr>
            <w:tcW w:w="210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eastAsia="Times New Roman" w:hAnsi="Times New Roman" w:cs="Times New Roman"/>
                <w:color w:val="000000"/>
                <w:sz w:val="20"/>
                <w:szCs w:val="20"/>
                <w:lang w:val="en-US" w:eastAsia="en-US" w:bidi="en-US"/>
              </w:rPr>
            </w:pPr>
            <w:r>
              <w:rPr>
                <w:rFonts w:ascii="Times New Roman" w:eastAsia="仿宋_GB2312" w:hAnsi="Times New Roman" w:cs="Times New Roman"/>
                <w:sz w:val="20"/>
                <w:szCs w:val="20"/>
              </w:rPr>
              <w:t>337.50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100%</w:t>
            </w:r>
          </w:p>
        </w:tc>
      </w:tr>
      <w:tr w:rsidR="00032C92">
        <w:trPr>
          <w:trHeight w:hRule="exact" w:val="397"/>
          <w:jc w:val="center"/>
        </w:trPr>
        <w:tc>
          <w:tcPr>
            <w:tcW w:w="688"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lang w:val="en-US" w:eastAsia="zh-CN"/>
              </w:rPr>
            </w:pPr>
            <w:r>
              <w:rPr>
                <w:rFonts w:ascii="Times New Roman" w:hAnsi="Times New Roman" w:cs="Times New Roman" w:hint="eastAsia"/>
                <w:color w:val="000000"/>
                <w:lang w:val="en-US" w:eastAsia="zh-CN"/>
              </w:rPr>
              <w:t>10</w:t>
            </w:r>
          </w:p>
        </w:tc>
        <w:tc>
          <w:tcPr>
            <w:tcW w:w="2005" w:type="dxa"/>
            <w:tcBorders>
              <w:top w:val="single" w:sz="4" w:space="0" w:color="auto"/>
              <w:left w:val="single" w:sz="4" w:space="0" w:color="auto"/>
              <w:bottom w:val="single" w:sz="4" w:space="0" w:color="auto"/>
            </w:tcBorders>
            <w:shd w:val="clear" w:color="auto" w:fill="FFFFFF"/>
            <w:vAlign w:val="center"/>
          </w:tcPr>
          <w:p w:rsidR="00032C92" w:rsidRDefault="005C768E">
            <w:pPr>
              <w:pStyle w:val="Other1"/>
              <w:jc w:val="center"/>
              <w:rPr>
                <w:color w:val="000000"/>
                <w:lang w:val="en-US" w:eastAsia="zh-CN"/>
              </w:rPr>
            </w:pPr>
            <w:r>
              <w:rPr>
                <w:rFonts w:hint="eastAsia"/>
                <w:color w:val="000000"/>
                <w:lang w:val="en-US" w:eastAsia="zh-CN"/>
              </w:rPr>
              <w:t>吐鲁番</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20"/>
                <w:szCs w:val="20"/>
                <w:lang w:val="en-US" w:eastAsia="zh-CN" w:bidi="en-US"/>
              </w:rPr>
            </w:pPr>
            <w:r>
              <w:rPr>
                <w:rFonts w:ascii="Times New Roman" w:hAnsi="Times New Roman" w:cs="Times New Roman"/>
                <w:color w:val="000000"/>
                <w:sz w:val="20"/>
                <w:szCs w:val="20"/>
                <w:lang w:val="en-US" w:eastAsia="zh-CN" w:bidi="en-US"/>
              </w:rPr>
              <w:t>3000</w:t>
            </w:r>
          </w:p>
        </w:tc>
        <w:tc>
          <w:tcPr>
            <w:tcW w:w="2100"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hAnsi="Times New Roman" w:cs="Times New Roman"/>
                <w:color w:val="000000"/>
                <w:sz w:val="20"/>
                <w:szCs w:val="20"/>
                <w:lang w:val="en-US" w:eastAsia="zh-CN" w:bidi="en-US"/>
              </w:rPr>
            </w:pPr>
            <w:r>
              <w:rPr>
                <w:rFonts w:ascii="Times New Roman" w:eastAsia="仿宋_GB2312" w:hAnsi="Times New Roman" w:cs="Times New Roman"/>
                <w:sz w:val="20"/>
                <w:szCs w:val="20"/>
              </w:rPr>
              <w:t>3000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rsidR="00032C92" w:rsidRDefault="005C768E">
            <w:pPr>
              <w:pStyle w:val="Other1"/>
              <w:jc w:val="center"/>
              <w:rPr>
                <w:rFonts w:ascii="Times New Roman" w:eastAsia="仿宋_GB2312" w:hAnsi="Times New Roman" w:cs="Times New Roman"/>
                <w:sz w:val="20"/>
                <w:szCs w:val="20"/>
                <w:lang w:eastAsia="zh-CN"/>
              </w:rPr>
            </w:pPr>
            <w:r>
              <w:rPr>
                <w:rFonts w:ascii="Times New Roman" w:eastAsia="仿宋_GB2312" w:hAnsi="Times New Roman" w:cs="Times New Roman" w:hint="eastAsia"/>
                <w:sz w:val="20"/>
                <w:szCs w:val="20"/>
                <w:lang w:eastAsia="zh-CN"/>
              </w:rPr>
              <w:t>100%</w:t>
            </w:r>
          </w:p>
        </w:tc>
      </w:tr>
    </w:tbl>
    <w:p w:rsidR="00032C92" w:rsidRDefault="005C768E">
      <w:pPr>
        <w:spacing w:line="540" w:lineRule="exact"/>
        <w:ind w:firstLineChars="200" w:firstLine="643"/>
        <w:rPr>
          <w:sz w:val="32"/>
          <w:szCs w:val="32"/>
          <w:highlight w:val="yellow"/>
        </w:rPr>
      </w:pPr>
      <w:r>
        <w:rPr>
          <w:b/>
          <w:bCs/>
          <w:sz w:val="32"/>
          <w:szCs w:val="32"/>
        </w:rPr>
        <w:t>3.</w:t>
      </w:r>
      <w:r>
        <w:rPr>
          <w:b/>
          <w:bCs/>
          <w:sz w:val="32"/>
          <w:szCs w:val="32"/>
        </w:rPr>
        <w:t>项目资金管理情况分析</w:t>
      </w:r>
    </w:p>
    <w:p w:rsidR="00032C92" w:rsidRDefault="005C768E">
      <w:pPr>
        <w:spacing w:line="540" w:lineRule="exact"/>
        <w:ind w:firstLineChars="181" w:firstLine="579"/>
        <w:rPr>
          <w:sz w:val="32"/>
          <w:szCs w:val="32"/>
          <w:lang w:bidi="zh-CN"/>
        </w:rPr>
      </w:pPr>
      <w:r>
        <w:rPr>
          <w:sz w:val="32"/>
          <w:szCs w:val="32"/>
        </w:rPr>
        <w:t>全区各地均能严格执行《农业农村厅项目资金管理办法</w:t>
      </w:r>
      <w:r>
        <w:rPr>
          <w:sz w:val="32"/>
          <w:szCs w:val="32"/>
        </w:rPr>
        <w:lastRenderedPageBreak/>
        <w:t>（试行）》和</w:t>
      </w:r>
      <w:r>
        <w:rPr>
          <w:sz w:val="32"/>
          <w:szCs w:val="32"/>
          <w:lang w:bidi="zh-CN"/>
        </w:rPr>
        <w:t>《全面推进农业预算资金绩效管理工作实施方案》</w:t>
      </w:r>
      <w:r>
        <w:rPr>
          <w:sz w:val="32"/>
          <w:szCs w:val="32"/>
          <w:lang w:bidi="zh-CN"/>
        </w:rPr>
        <w:t>(</w:t>
      </w:r>
      <w:r>
        <w:rPr>
          <w:sz w:val="32"/>
          <w:szCs w:val="32"/>
          <w:lang w:bidi="zh-CN"/>
        </w:rPr>
        <w:t>新农计〔</w:t>
      </w:r>
      <w:r>
        <w:rPr>
          <w:sz w:val="32"/>
          <w:szCs w:val="32"/>
          <w:lang w:bidi="zh-CN"/>
        </w:rPr>
        <w:t>2019</w:t>
      </w:r>
      <w:r>
        <w:rPr>
          <w:sz w:val="32"/>
          <w:szCs w:val="32"/>
          <w:lang w:bidi="zh-CN"/>
        </w:rPr>
        <w:t>〕</w:t>
      </w:r>
      <w:r>
        <w:rPr>
          <w:sz w:val="32"/>
          <w:szCs w:val="32"/>
          <w:lang w:bidi="zh-CN"/>
        </w:rPr>
        <w:t>49</w:t>
      </w:r>
      <w:r>
        <w:rPr>
          <w:sz w:val="32"/>
          <w:szCs w:val="32"/>
          <w:lang w:bidi="zh-CN"/>
        </w:rPr>
        <w:t>号</w:t>
      </w:r>
      <w:r>
        <w:rPr>
          <w:sz w:val="32"/>
          <w:szCs w:val="32"/>
          <w:lang w:bidi="zh-CN"/>
        </w:rPr>
        <w:t>)</w:t>
      </w:r>
      <w:r>
        <w:rPr>
          <w:sz w:val="32"/>
          <w:szCs w:val="32"/>
          <w:lang w:bidi="zh-CN"/>
        </w:rPr>
        <w:t>要求</w:t>
      </w:r>
      <w:r>
        <w:rPr>
          <w:sz w:val="32"/>
          <w:szCs w:val="32"/>
        </w:rPr>
        <w:t>，做到专款专用，资金分配、拨付、使用规范合理，目前未发现违纪违规情况。</w:t>
      </w:r>
      <w:r>
        <w:rPr>
          <w:sz w:val="32"/>
          <w:szCs w:val="32"/>
          <w:lang w:bidi="zh-CN"/>
        </w:rPr>
        <w:t>另外，按照《关于印发</w:t>
      </w:r>
      <w:r>
        <w:rPr>
          <w:sz w:val="32"/>
          <w:szCs w:val="32"/>
          <w:lang w:bidi="zh-CN"/>
        </w:rPr>
        <w:t>2019</w:t>
      </w:r>
      <w:r>
        <w:rPr>
          <w:sz w:val="32"/>
          <w:szCs w:val="32"/>
          <w:lang w:bidi="zh-CN"/>
        </w:rPr>
        <w:t>年中央第九批农业生产救灾等十一个项目实施方案的通知》（新农办计〔</w:t>
      </w:r>
      <w:r>
        <w:rPr>
          <w:sz w:val="32"/>
          <w:szCs w:val="32"/>
          <w:lang w:bidi="zh-CN"/>
        </w:rPr>
        <w:t>2020</w:t>
      </w:r>
      <w:r>
        <w:rPr>
          <w:sz w:val="32"/>
          <w:szCs w:val="32"/>
          <w:lang w:bidi="zh-CN"/>
        </w:rPr>
        <w:t>〕</w:t>
      </w:r>
      <w:r>
        <w:rPr>
          <w:sz w:val="32"/>
          <w:szCs w:val="32"/>
          <w:lang w:bidi="zh-CN"/>
        </w:rPr>
        <w:t>19</w:t>
      </w:r>
      <w:r>
        <w:rPr>
          <w:sz w:val="32"/>
          <w:szCs w:val="32"/>
          <w:lang w:bidi="zh-CN"/>
        </w:rPr>
        <w:t>号）、《关于印发</w:t>
      </w:r>
      <w:r>
        <w:rPr>
          <w:sz w:val="32"/>
          <w:szCs w:val="32"/>
          <w:lang w:bidi="zh-CN"/>
        </w:rPr>
        <w:t>2020</w:t>
      </w:r>
      <w:r>
        <w:rPr>
          <w:sz w:val="32"/>
          <w:szCs w:val="32"/>
          <w:lang w:bidi="zh-CN"/>
        </w:rPr>
        <w:t>年自治区自治区支持农村厕所革命整村推进项目实施方案的通知》（新农计函〔</w:t>
      </w:r>
      <w:r>
        <w:rPr>
          <w:sz w:val="32"/>
          <w:szCs w:val="32"/>
          <w:lang w:bidi="zh-CN"/>
        </w:rPr>
        <w:t>2020</w:t>
      </w:r>
      <w:r>
        <w:rPr>
          <w:sz w:val="32"/>
          <w:szCs w:val="32"/>
          <w:lang w:bidi="zh-CN"/>
        </w:rPr>
        <w:t>〕</w:t>
      </w:r>
      <w:r>
        <w:rPr>
          <w:sz w:val="32"/>
          <w:szCs w:val="32"/>
          <w:lang w:bidi="zh-CN"/>
        </w:rPr>
        <w:t>515</w:t>
      </w:r>
      <w:r>
        <w:rPr>
          <w:sz w:val="32"/>
          <w:szCs w:val="32"/>
          <w:lang w:bidi="zh-CN"/>
        </w:rPr>
        <w:t>号）等文件所规定的目标任务和资金扶持投向，继续以自治区每户</w:t>
      </w:r>
      <w:r>
        <w:rPr>
          <w:sz w:val="32"/>
          <w:szCs w:val="32"/>
          <w:lang w:bidi="zh-CN"/>
        </w:rPr>
        <w:t>600</w:t>
      </w:r>
      <w:r>
        <w:rPr>
          <w:sz w:val="32"/>
          <w:szCs w:val="32"/>
          <w:lang w:bidi="zh-CN"/>
        </w:rPr>
        <w:t>元的补助标准，加强指导各地改厕奖补资金的使用管理。各地在项目任务落实上，严格按照</w:t>
      </w:r>
      <w:r>
        <w:rPr>
          <w:sz w:val="32"/>
          <w:szCs w:val="32"/>
          <w:lang w:bidi="zh-CN"/>
        </w:rPr>
        <w:t>“</w:t>
      </w:r>
      <w:r>
        <w:rPr>
          <w:sz w:val="32"/>
          <w:szCs w:val="32"/>
          <w:lang w:bidi="zh-CN"/>
        </w:rPr>
        <w:t>宜水则水、宜旱则旱，分类指导</w:t>
      </w:r>
      <w:r>
        <w:rPr>
          <w:sz w:val="32"/>
          <w:szCs w:val="32"/>
          <w:lang w:bidi="zh-CN"/>
        </w:rPr>
        <w:t>”</w:t>
      </w:r>
      <w:r>
        <w:rPr>
          <w:sz w:val="32"/>
          <w:szCs w:val="32"/>
          <w:lang w:bidi="zh-CN"/>
        </w:rPr>
        <w:t>原则，依据《新疆维吾尔自治区工程建设标准〈农村厕所粪污处理技术规程〉</w:t>
      </w:r>
      <w:r>
        <w:rPr>
          <w:sz w:val="32"/>
          <w:szCs w:val="32"/>
          <w:lang w:bidi="zh-CN"/>
        </w:rPr>
        <w:t>(</w:t>
      </w:r>
      <w:r>
        <w:rPr>
          <w:sz w:val="32"/>
          <w:szCs w:val="32"/>
          <w:lang w:bidi="zh-CN"/>
        </w:rPr>
        <w:t>试行</w:t>
      </w:r>
      <w:r>
        <w:rPr>
          <w:sz w:val="32"/>
          <w:szCs w:val="32"/>
          <w:lang w:bidi="zh-CN"/>
        </w:rPr>
        <w:t>)</w:t>
      </w:r>
      <w:r>
        <w:rPr>
          <w:sz w:val="32"/>
          <w:szCs w:val="32"/>
          <w:lang w:bidi="zh-CN"/>
        </w:rPr>
        <w:t>》和《新疆维吾尔自治区农村卫生户厕建设技术规程（试行）》</w:t>
      </w:r>
      <w:r>
        <w:rPr>
          <w:sz w:val="32"/>
          <w:szCs w:val="32"/>
          <w:lang w:bidi="zh-CN"/>
        </w:rPr>
        <w:t>(</w:t>
      </w:r>
      <w:r>
        <w:rPr>
          <w:sz w:val="32"/>
          <w:szCs w:val="32"/>
          <w:lang w:bidi="zh-CN"/>
        </w:rPr>
        <w:t>新卫规划发</w:t>
      </w:r>
      <w:r>
        <w:rPr>
          <w:sz w:val="32"/>
          <w:szCs w:val="32"/>
          <w:lang w:bidi="zh-CN"/>
        </w:rPr>
        <w:t>[2019]11</w:t>
      </w:r>
      <w:r>
        <w:rPr>
          <w:sz w:val="32"/>
          <w:szCs w:val="32"/>
          <w:lang w:bidi="zh-CN"/>
        </w:rPr>
        <w:t>号</w:t>
      </w:r>
      <w:r>
        <w:rPr>
          <w:sz w:val="32"/>
          <w:szCs w:val="32"/>
          <w:lang w:bidi="zh-CN"/>
        </w:rPr>
        <w:t>)</w:t>
      </w:r>
      <w:r>
        <w:rPr>
          <w:sz w:val="32"/>
          <w:szCs w:val="32"/>
          <w:lang w:bidi="zh-CN"/>
        </w:rPr>
        <w:t>，从现阶段农村户厕改造实际出发，坚持农村户厕改造要与当地经济发展水平相适应，对没有上下水或有上水无下水的农户主推简单实用、成本适中、群众接受的卫生旱厕，重点解决好防渗漏、防臭防蝇、有遮挡有照明、粪污及时清掏等问题。在有上下水管网，而且运行稳定的地方，可以考虑使用水冲式厕所，因地制宜推进无害化卫生厕所建设。同时，各地要做好粪污处理工作，积极推广农村厕所管护使用与农业生产相衔接的生态循环模式，采取农户就地就近沤肥或定期收集、集中处理生产有机肥等方式，进行粪污处理。</w:t>
      </w:r>
    </w:p>
    <w:p w:rsidR="00032C92" w:rsidRDefault="005C768E">
      <w:pPr>
        <w:spacing w:line="540" w:lineRule="exact"/>
        <w:ind w:firstLineChars="181" w:firstLine="581"/>
        <w:rPr>
          <w:b/>
          <w:bCs/>
          <w:sz w:val="32"/>
          <w:szCs w:val="32"/>
          <w:lang w:bidi="zh-CN"/>
        </w:rPr>
      </w:pPr>
      <w:r>
        <w:rPr>
          <w:b/>
          <w:bCs/>
          <w:sz w:val="32"/>
          <w:szCs w:val="32"/>
          <w:lang w:bidi="zh-CN"/>
        </w:rPr>
        <w:t>（</w:t>
      </w:r>
      <w:r>
        <w:rPr>
          <w:rFonts w:hint="eastAsia"/>
          <w:b/>
          <w:bCs/>
          <w:sz w:val="32"/>
          <w:szCs w:val="32"/>
          <w:lang w:bidi="zh-CN"/>
        </w:rPr>
        <w:t>二</w:t>
      </w:r>
      <w:r>
        <w:rPr>
          <w:b/>
          <w:bCs/>
          <w:sz w:val="32"/>
          <w:szCs w:val="32"/>
          <w:lang w:bidi="zh-CN"/>
        </w:rPr>
        <w:t>）</w:t>
      </w:r>
      <w:r>
        <w:rPr>
          <w:rFonts w:hint="eastAsia"/>
          <w:b/>
          <w:bCs/>
          <w:sz w:val="32"/>
          <w:szCs w:val="32"/>
          <w:lang w:bidi="zh-CN"/>
        </w:rPr>
        <w:t>总体绩效目标完成情况分析</w:t>
      </w:r>
    </w:p>
    <w:p w:rsidR="00032C92" w:rsidRDefault="005C768E">
      <w:pPr>
        <w:adjustRightInd w:val="0"/>
        <w:snapToGrid w:val="0"/>
        <w:spacing w:line="540" w:lineRule="exact"/>
        <w:ind w:firstLineChars="200" w:firstLine="640"/>
      </w:pPr>
      <w:r>
        <w:rPr>
          <w:rFonts w:hint="eastAsia"/>
          <w:sz w:val="32"/>
          <w:szCs w:val="32"/>
        </w:rPr>
        <w:t>根据报送财政部农村厕所革命整村推进财政奖补区域绩效目标备案表</w:t>
      </w:r>
      <w:r>
        <w:rPr>
          <w:sz w:val="32"/>
          <w:szCs w:val="32"/>
          <w:lang w:bidi="zh-CN"/>
        </w:rPr>
        <w:t>绩效目标中产出指标下数量指标</w:t>
      </w:r>
      <w:r>
        <w:rPr>
          <w:rFonts w:hint="eastAsia"/>
          <w:sz w:val="32"/>
          <w:szCs w:val="32"/>
          <w:lang w:bidi="zh-CN"/>
        </w:rPr>
        <w:t>2</w:t>
      </w:r>
      <w:r>
        <w:rPr>
          <w:sz w:val="32"/>
          <w:szCs w:val="32"/>
        </w:rPr>
        <w:t>个，即</w:t>
      </w:r>
      <w:r>
        <w:rPr>
          <w:rFonts w:hint="eastAsia"/>
          <w:sz w:val="32"/>
          <w:szCs w:val="32"/>
        </w:rPr>
        <w:t>完</w:t>
      </w:r>
      <w:r>
        <w:rPr>
          <w:rFonts w:hint="eastAsia"/>
          <w:sz w:val="32"/>
          <w:szCs w:val="32"/>
        </w:rPr>
        <w:lastRenderedPageBreak/>
        <w:t>成新疆</w:t>
      </w:r>
      <w:r>
        <w:rPr>
          <w:rFonts w:hint="eastAsia"/>
          <w:sz w:val="32"/>
          <w:szCs w:val="32"/>
        </w:rPr>
        <w:t>2020</w:t>
      </w:r>
      <w:r>
        <w:rPr>
          <w:rFonts w:hint="eastAsia"/>
          <w:sz w:val="32"/>
          <w:szCs w:val="32"/>
        </w:rPr>
        <w:t>年度农村“厕所革命”整村推进年度工作计划，</w:t>
      </w:r>
      <w:r>
        <w:rPr>
          <w:rFonts w:hint="eastAsia"/>
          <w:sz w:val="32"/>
          <w:szCs w:val="32"/>
          <w:lang w:bidi="zh-CN"/>
        </w:rPr>
        <w:t>即</w:t>
      </w:r>
      <w:r>
        <w:rPr>
          <w:sz w:val="32"/>
          <w:szCs w:val="32"/>
        </w:rPr>
        <w:t>382783</w:t>
      </w:r>
      <w:r>
        <w:rPr>
          <w:sz w:val="32"/>
          <w:szCs w:val="32"/>
        </w:rPr>
        <w:t>户</w:t>
      </w:r>
      <w:r>
        <w:rPr>
          <w:sz w:val="32"/>
          <w:szCs w:val="32"/>
          <w:lang w:bidi="zh-CN"/>
        </w:rPr>
        <w:t>户农</w:t>
      </w:r>
      <w:r>
        <w:rPr>
          <w:rFonts w:hint="eastAsia"/>
          <w:sz w:val="32"/>
          <w:szCs w:val="32"/>
          <w:lang w:bidi="zh-CN"/>
        </w:rPr>
        <w:t>村户</w:t>
      </w:r>
      <w:r>
        <w:rPr>
          <w:sz w:val="32"/>
          <w:szCs w:val="32"/>
          <w:lang w:bidi="zh-CN"/>
        </w:rPr>
        <w:t>厕改造和建设任务</w:t>
      </w:r>
      <w:r>
        <w:rPr>
          <w:rFonts w:hint="eastAsia"/>
          <w:sz w:val="32"/>
          <w:szCs w:val="32"/>
          <w:lang w:bidi="zh-CN"/>
        </w:rPr>
        <w:t>，</w:t>
      </w:r>
      <w:r>
        <w:rPr>
          <w:rFonts w:hint="eastAsia"/>
          <w:sz w:val="32"/>
          <w:szCs w:val="32"/>
        </w:rPr>
        <w:t>持续系统解决农村厕所问题。</w:t>
      </w:r>
      <w:r>
        <w:rPr>
          <w:sz w:val="32"/>
          <w:szCs w:val="32"/>
          <w:lang w:bidi="zh-CN"/>
        </w:rPr>
        <w:t>截至</w:t>
      </w:r>
      <w:r>
        <w:rPr>
          <w:sz w:val="32"/>
          <w:szCs w:val="32"/>
          <w:lang w:bidi="zh-CN"/>
        </w:rPr>
        <w:t>2020</w:t>
      </w:r>
      <w:r>
        <w:rPr>
          <w:sz w:val="32"/>
          <w:szCs w:val="32"/>
          <w:lang w:bidi="zh-CN"/>
        </w:rPr>
        <w:t>年</w:t>
      </w:r>
      <w:r>
        <w:rPr>
          <w:sz w:val="32"/>
          <w:szCs w:val="32"/>
          <w:lang w:bidi="zh-CN"/>
        </w:rPr>
        <w:t>12</w:t>
      </w:r>
      <w:r>
        <w:rPr>
          <w:sz w:val="32"/>
          <w:szCs w:val="32"/>
          <w:lang w:bidi="zh-CN"/>
        </w:rPr>
        <w:t>月底，各地实际实施建设完成</w:t>
      </w:r>
      <w:r>
        <w:rPr>
          <w:sz w:val="32"/>
          <w:szCs w:val="32"/>
          <w:lang w:bidi="zh-CN"/>
        </w:rPr>
        <w:t>318748</w:t>
      </w:r>
      <w:r>
        <w:rPr>
          <w:sz w:val="32"/>
          <w:szCs w:val="32"/>
          <w:lang w:bidi="zh-CN"/>
        </w:rPr>
        <w:t>户</w:t>
      </w:r>
      <w:r>
        <w:rPr>
          <w:rFonts w:hint="eastAsia"/>
          <w:sz w:val="32"/>
          <w:szCs w:val="32"/>
          <w:lang w:bidi="zh-CN"/>
        </w:rPr>
        <w:t>农村户</w:t>
      </w:r>
      <w:r>
        <w:rPr>
          <w:sz w:val="32"/>
          <w:szCs w:val="32"/>
          <w:lang w:bidi="zh-CN"/>
        </w:rPr>
        <w:t>厕所建设和改造任务。</w:t>
      </w:r>
    </w:p>
    <w:p w:rsidR="00032C92" w:rsidRDefault="005C768E">
      <w:pPr>
        <w:adjustRightInd w:val="0"/>
        <w:snapToGrid w:val="0"/>
        <w:spacing w:line="540" w:lineRule="exact"/>
        <w:ind w:firstLineChars="200" w:firstLine="643"/>
        <w:rPr>
          <w:rFonts w:ascii="楷体" w:eastAsia="楷体" w:hAnsi="楷体" w:cs="楷体"/>
          <w:b/>
          <w:bCs/>
          <w:sz w:val="32"/>
          <w:szCs w:val="32"/>
          <w:lang w:bidi="zh-CN"/>
        </w:rPr>
      </w:pPr>
      <w:r>
        <w:rPr>
          <w:rFonts w:ascii="楷体" w:eastAsia="楷体" w:hAnsi="楷体" w:cs="楷体" w:hint="eastAsia"/>
          <w:b/>
          <w:bCs/>
          <w:sz w:val="32"/>
          <w:szCs w:val="32"/>
          <w:lang w:bidi="zh-CN"/>
        </w:rPr>
        <w:t>（三）绩效指标完成情况分析</w:t>
      </w:r>
    </w:p>
    <w:p w:rsidR="00032C92" w:rsidRDefault="005C768E">
      <w:pPr>
        <w:adjustRightInd w:val="0"/>
        <w:snapToGrid w:val="0"/>
        <w:spacing w:line="540" w:lineRule="exact"/>
        <w:ind w:firstLineChars="200" w:firstLine="643"/>
        <w:rPr>
          <w:b/>
          <w:bCs/>
          <w:sz w:val="32"/>
          <w:szCs w:val="32"/>
          <w:lang w:bidi="zh-CN"/>
        </w:rPr>
      </w:pPr>
      <w:r>
        <w:rPr>
          <w:b/>
          <w:bCs/>
          <w:sz w:val="32"/>
          <w:szCs w:val="32"/>
          <w:lang w:bidi="zh-CN"/>
        </w:rPr>
        <w:t>1.</w:t>
      </w:r>
      <w:r>
        <w:rPr>
          <w:b/>
          <w:bCs/>
          <w:sz w:val="32"/>
          <w:szCs w:val="32"/>
          <w:lang w:bidi="zh-CN"/>
        </w:rPr>
        <w:t>产出指标完成情况分析</w:t>
      </w:r>
    </w:p>
    <w:p w:rsidR="00032C92" w:rsidRDefault="005C768E">
      <w:pPr>
        <w:adjustRightInd w:val="0"/>
        <w:snapToGrid w:val="0"/>
        <w:spacing w:line="540" w:lineRule="exact"/>
        <w:ind w:firstLineChars="200" w:firstLine="640"/>
        <w:rPr>
          <w:sz w:val="32"/>
          <w:szCs w:val="32"/>
          <w:lang w:bidi="zh-CN"/>
        </w:rPr>
      </w:pPr>
      <w:r>
        <w:rPr>
          <w:sz w:val="32"/>
          <w:szCs w:val="32"/>
          <w:lang w:bidi="zh-CN"/>
        </w:rPr>
        <w:t>（</w:t>
      </w:r>
      <w:r>
        <w:rPr>
          <w:sz w:val="32"/>
          <w:szCs w:val="32"/>
          <w:lang w:bidi="zh-CN"/>
        </w:rPr>
        <w:t>1</w:t>
      </w:r>
      <w:r>
        <w:rPr>
          <w:sz w:val="32"/>
          <w:szCs w:val="32"/>
          <w:lang w:bidi="zh-CN"/>
        </w:rPr>
        <w:t>）数量指标</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财政部</w:t>
      </w:r>
      <w:r>
        <w:rPr>
          <w:sz w:val="32"/>
          <w:szCs w:val="32"/>
          <w:lang w:bidi="zh-CN"/>
        </w:rPr>
        <w:t>随文下达</w:t>
      </w:r>
      <w:r>
        <w:rPr>
          <w:rFonts w:hint="eastAsia"/>
          <w:sz w:val="32"/>
          <w:szCs w:val="32"/>
          <w:lang w:bidi="zh-CN"/>
        </w:rPr>
        <w:t>数量指标：</w:t>
      </w:r>
      <w:r>
        <w:rPr>
          <w:b/>
          <w:bCs/>
          <w:color w:val="000000"/>
          <w:sz w:val="32"/>
          <w:szCs w:val="32"/>
        </w:rPr>
        <w:t>2020</w:t>
      </w:r>
      <w:r>
        <w:rPr>
          <w:color w:val="000000"/>
          <w:sz w:val="32"/>
          <w:szCs w:val="32"/>
        </w:rPr>
        <w:t>年计划完成改厕农户户数</w:t>
      </w:r>
      <w:r>
        <w:rPr>
          <w:rFonts w:hint="eastAsia"/>
          <w:color w:val="000000"/>
          <w:sz w:val="32"/>
          <w:szCs w:val="32"/>
        </w:rPr>
        <w:t>、</w:t>
      </w:r>
      <w:r>
        <w:rPr>
          <w:b/>
          <w:bCs/>
          <w:color w:val="000000"/>
          <w:sz w:val="32"/>
          <w:szCs w:val="32"/>
        </w:rPr>
        <w:t>2020</w:t>
      </w:r>
      <w:r>
        <w:rPr>
          <w:color w:val="000000"/>
          <w:sz w:val="32"/>
          <w:szCs w:val="32"/>
        </w:rPr>
        <w:t>年计划完成整村推进的行政村数</w:t>
      </w:r>
      <w:r>
        <w:rPr>
          <w:rFonts w:hint="eastAsia"/>
          <w:color w:val="000000"/>
          <w:sz w:val="32"/>
          <w:szCs w:val="32"/>
        </w:rPr>
        <w:t>，</w:t>
      </w:r>
      <w:r>
        <w:rPr>
          <w:rFonts w:hint="eastAsia"/>
          <w:sz w:val="32"/>
          <w:szCs w:val="32"/>
          <w:lang w:bidi="zh-CN"/>
        </w:rPr>
        <w:t>指标值为</w:t>
      </w:r>
      <w:r>
        <w:rPr>
          <w:rFonts w:hint="eastAsia"/>
          <w:sz w:val="32"/>
          <w:szCs w:val="32"/>
          <w:lang w:bidi="zh-CN"/>
        </w:rPr>
        <w:t>382783</w:t>
      </w:r>
      <w:r>
        <w:rPr>
          <w:rFonts w:hint="eastAsia"/>
          <w:sz w:val="32"/>
          <w:szCs w:val="32"/>
          <w:lang w:bidi="zh-CN"/>
        </w:rPr>
        <w:t>户、</w:t>
      </w:r>
      <w:r>
        <w:rPr>
          <w:rFonts w:hint="eastAsia"/>
          <w:sz w:val="32"/>
          <w:szCs w:val="32"/>
          <w:lang w:bidi="zh-CN"/>
        </w:rPr>
        <w:t>370</w:t>
      </w:r>
      <w:r>
        <w:rPr>
          <w:rFonts w:hint="eastAsia"/>
          <w:sz w:val="32"/>
          <w:szCs w:val="32"/>
          <w:lang w:bidi="zh-CN"/>
        </w:rPr>
        <w:t>个村，</w:t>
      </w:r>
      <w:r>
        <w:rPr>
          <w:sz w:val="32"/>
          <w:szCs w:val="32"/>
          <w:lang w:bidi="zh-CN"/>
        </w:rPr>
        <w:t>实际完成</w:t>
      </w:r>
      <w:r>
        <w:rPr>
          <w:sz w:val="32"/>
          <w:szCs w:val="32"/>
          <w:lang w:bidi="zh-CN"/>
        </w:rPr>
        <w:t>318748</w:t>
      </w:r>
      <w:r>
        <w:rPr>
          <w:rFonts w:hint="eastAsia"/>
          <w:sz w:val="32"/>
          <w:szCs w:val="32"/>
          <w:lang w:bidi="zh-CN"/>
        </w:rPr>
        <w:t>户、</w:t>
      </w:r>
      <w:r>
        <w:rPr>
          <w:rFonts w:hint="eastAsia"/>
          <w:sz w:val="32"/>
          <w:szCs w:val="32"/>
          <w:lang w:bidi="zh-CN"/>
        </w:rPr>
        <w:t>315</w:t>
      </w:r>
      <w:r>
        <w:rPr>
          <w:rFonts w:hint="eastAsia"/>
          <w:sz w:val="32"/>
          <w:szCs w:val="32"/>
          <w:lang w:bidi="zh-CN"/>
        </w:rPr>
        <w:t>个村，</w:t>
      </w:r>
      <w:r>
        <w:rPr>
          <w:sz w:val="32"/>
          <w:szCs w:val="32"/>
          <w:lang w:bidi="zh-CN"/>
        </w:rPr>
        <w:t>完成率</w:t>
      </w:r>
      <w:r>
        <w:rPr>
          <w:rFonts w:hint="eastAsia"/>
          <w:sz w:val="32"/>
          <w:szCs w:val="32"/>
          <w:lang w:bidi="zh-CN"/>
        </w:rPr>
        <w:t>83.27</w:t>
      </w:r>
      <w:r>
        <w:rPr>
          <w:sz w:val="32"/>
          <w:szCs w:val="32"/>
          <w:lang w:bidi="zh-CN"/>
        </w:rPr>
        <w:t>%</w:t>
      </w:r>
      <w:r>
        <w:rPr>
          <w:rFonts w:hint="eastAsia"/>
          <w:sz w:val="32"/>
          <w:szCs w:val="32"/>
          <w:lang w:bidi="zh-CN"/>
        </w:rPr>
        <w:t>、</w:t>
      </w:r>
      <w:r>
        <w:rPr>
          <w:rFonts w:hint="eastAsia"/>
          <w:sz w:val="32"/>
          <w:szCs w:val="32"/>
          <w:lang w:bidi="zh-CN"/>
        </w:rPr>
        <w:t>85.14%</w:t>
      </w:r>
      <w:r>
        <w:rPr>
          <w:sz w:val="32"/>
          <w:szCs w:val="32"/>
          <w:lang w:bidi="zh-CN"/>
        </w:rPr>
        <w:t>，偏差率</w:t>
      </w:r>
      <w:r>
        <w:rPr>
          <w:rFonts w:hint="eastAsia"/>
          <w:sz w:val="32"/>
          <w:szCs w:val="32"/>
          <w:lang w:bidi="zh-CN"/>
        </w:rPr>
        <w:t>16.73</w:t>
      </w:r>
      <w:r>
        <w:rPr>
          <w:sz w:val="32"/>
          <w:szCs w:val="32"/>
          <w:lang w:bidi="zh-CN"/>
        </w:rPr>
        <w:t>%</w:t>
      </w:r>
      <w:r>
        <w:rPr>
          <w:rFonts w:hint="eastAsia"/>
          <w:sz w:val="32"/>
          <w:szCs w:val="32"/>
          <w:lang w:bidi="zh-CN"/>
        </w:rPr>
        <w:t>、</w:t>
      </w:r>
      <w:r>
        <w:rPr>
          <w:rFonts w:hint="eastAsia"/>
          <w:sz w:val="32"/>
          <w:szCs w:val="32"/>
          <w:lang w:bidi="zh-CN"/>
        </w:rPr>
        <w:t>14.86%</w:t>
      </w:r>
      <w:r>
        <w:rPr>
          <w:sz w:val="32"/>
          <w:szCs w:val="32"/>
          <w:lang w:bidi="zh-CN"/>
        </w:rPr>
        <w:t>。原因是</w:t>
      </w:r>
      <w:r>
        <w:rPr>
          <w:rFonts w:hint="eastAsia"/>
          <w:sz w:val="32"/>
          <w:szCs w:val="32"/>
          <w:lang w:bidi="zh-CN"/>
        </w:rPr>
        <w:t>《财政部关于下达</w:t>
      </w:r>
      <w:r>
        <w:rPr>
          <w:rFonts w:hint="eastAsia"/>
          <w:sz w:val="32"/>
          <w:szCs w:val="32"/>
          <w:lang w:bidi="zh-CN"/>
        </w:rPr>
        <w:t>2020</w:t>
      </w:r>
      <w:r>
        <w:rPr>
          <w:rFonts w:hint="eastAsia"/>
          <w:sz w:val="32"/>
          <w:szCs w:val="32"/>
          <w:lang w:bidi="zh-CN"/>
        </w:rPr>
        <w:t>年土地指标跨省域调剂收入安排的支出预算的通知》（财农</w:t>
      </w:r>
      <w:r>
        <w:rPr>
          <w:rFonts w:hint="eastAsia"/>
          <w:sz w:val="32"/>
          <w:szCs w:val="32"/>
          <w:lang w:bidi="zh-CN"/>
        </w:rPr>
        <w:t>[2020]44</w:t>
      </w:r>
      <w:r>
        <w:rPr>
          <w:rFonts w:hint="eastAsia"/>
          <w:sz w:val="32"/>
          <w:szCs w:val="32"/>
          <w:lang w:bidi="zh-CN"/>
        </w:rPr>
        <w:t>号文）</w:t>
      </w:r>
      <w:r>
        <w:rPr>
          <w:sz w:val="32"/>
          <w:szCs w:val="32"/>
          <w:lang w:bidi="zh-CN"/>
        </w:rPr>
        <w:t>资金任务</w:t>
      </w:r>
      <w:r>
        <w:rPr>
          <w:rFonts w:hint="eastAsia"/>
          <w:sz w:val="32"/>
          <w:szCs w:val="32"/>
          <w:lang w:bidi="zh-CN"/>
        </w:rPr>
        <w:t>于</w:t>
      </w:r>
      <w:r>
        <w:rPr>
          <w:rFonts w:hint="eastAsia"/>
          <w:sz w:val="32"/>
          <w:szCs w:val="32"/>
          <w:lang w:bidi="zh-CN"/>
        </w:rPr>
        <w:t>2020</w:t>
      </w:r>
      <w:r>
        <w:rPr>
          <w:rFonts w:hint="eastAsia"/>
          <w:sz w:val="32"/>
          <w:szCs w:val="32"/>
          <w:lang w:bidi="zh-CN"/>
        </w:rPr>
        <w:t>年</w:t>
      </w:r>
      <w:r>
        <w:rPr>
          <w:rFonts w:hint="eastAsia"/>
          <w:sz w:val="32"/>
          <w:szCs w:val="32"/>
          <w:lang w:bidi="zh-CN"/>
        </w:rPr>
        <w:t>6</w:t>
      </w:r>
      <w:r>
        <w:rPr>
          <w:rFonts w:hint="eastAsia"/>
          <w:sz w:val="32"/>
          <w:szCs w:val="32"/>
          <w:lang w:bidi="zh-CN"/>
        </w:rPr>
        <w:t>月</w:t>
      </w:r>
      <w:r>
        <w:rPr>
          <w:sz w:val="32"/>
          <w:szCs w:val="32"/>
          <w:lang w:bidi="zh-CN"/>
        </w:rPr>
        <w:t>下达，</w:t>
      </w:r>
      <w:r>
        <w:rPr>
          <w:rFonts w:hint="eastAsia"/>
          <w:sz w:val="32"/>
          <w:szCs w:val="32"/>
          <w:lang w:bidi="zh-CN"/>
        </w:rPr>
        <w:t>随后新疆按要求将资金任务于</w:t>
      </w:r>
      <w:r>
        <w:rPr>
          <w:rFonts w:hint="eastAsia"/>
          <w:sz w:val="32"/>
          <w:szCs w:val="32"/>
          <w:lang w:bidi="zh-CN"/>
        </w:rPr>
        <w:t>2020</w:t>
      </w:r>
      <w:r>
        <w:rPr>
          <w:rFonts w:hint="eastAsia"/>
          <w:sz w:val="32"/>
          <w:szCs w:val="32"/>
          <w:lang w:bidi="zh-CN"/>
        </w:rPr>
        <w:t>年</w:t>
      </w:r>
      <w:r>
        <w:rPr>
          <w:rFonts w:hint="eastAsia"/>
          <w:sz w:val="32"/>
          <w:szCs w:val="32"/>
          <w:lang w:bidi="zh-CN"/>
        </w:rPr>
        <w:t>7</w:t>
      </w:r>
      <w:r>
        <w:rPr>
          <w:rFonts w:hint="eastAsia"/>
          <w:sz w:val="32"/>
          <w:szCs w:val="32"/>
          <w:lang w:bidi="zh-CN"/>
        </w:rPr>
        <w:t>月分解下达各地，但因</w:t>
      </w:r>
      <w:r>
        <w:rPr>
          <w:sz w:val="32"/>
          <w:szCs w:val="32"/>
          <w:lang w:bidi="zh-CN"/>
        </w:rPr>
        <w:t>疫情防控期间全疆各地封城无法实施，完工程度受</w:t>
      </w:r>
      <w:r>
        <w:rPr>
          <w:rFonts w:hint="eastAsia"/>
          <w:sz w:val="32"/>
          <w:szCs w:val="32"/>
          <w:lang w:bidi="zh-CN"/>
        </w:rPr>
        <w:t>较大</w:t>
      </w:r>
      <w:r>
        <w:rPr>
          <w:sz w:val="32"/>
          <w:szCs w:val="32"/>
          <w:lang w:bidi="zh-CN"/>
        </w:rPr>
        <w:t>影响。</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w:t>
      </w:r>
      <w:r>
        <w:rPr>
          <w:rFonts w:hint="eastAsia"/>
          <w:sz w:val="32"/>
          <w:szCs w:val="32"/>
          <w:lang w:bidi="zh-CN"/>
        </w:rPr>
        <w:t>2</w:t>
      </w:r>
      <w:r>
        <w:rPr>
          <w:rFonts w:hint="eastAsia"/>
          <w:sz w:val="32"/>
          <w:szCs w:val="32"/>
          <w:lang w:bidi="zh-CN"/>
        </w:rPr>
        <w:t>）质量指标</w:t>
      </w:r>
    </w:p>
    <w:p w:rsidR="00032C92" w:rsidRPr="005C768E" w:rsidRDefault="005C768E">
      <w:pPr>
        <w:adjustRightInd w:val="0"/>
        <w:snapToGrid w:val="0"/>
        <w:spacing w:line="540" w:lineRule="exact"/>
        <w:ind w:firstLineChars="200" w:firstLine="640"/>
        <w:rPr>
          <w:rFonts w:ascii="仿宋_GB2312"/>
          <w:sz w:val="32"/>
          <w:szCs w:val="32"/>
          <w:lang w:bidi="zh-CN"/>
        </w:rPr>
      </w:pPr>
      <w:r w:rsidRPr="005C768E">
        <w:rPr>
          <w:rFonts w:ascii="仿宋_GB2312" w:hint="eastAsia"/>
          <w:sz w:val="32"/>
          <w:szCs w:val="32"/>
          <w:lang w:bidi="zh-CN"/>
        </w:rPr>
        <w:t>财政部随文下达质量指标：改造完成厕所设施合格率、</w:t>
      </w:r>
      <w:r w:rsidRPr="005C768E">
        <w:rPr>
          <w:rFonts w:ascii="仿宋_GB2312" w:hint="eastAsia"/>
          <w:color w:val="000000"/>
          <w:sz w:val="32"/>
          <w:szCs w:val="32"/>
        </w:rPr>
        <w:t>农村改厕数据库</w:t>
      </w:r>
      <w:r w:rsidRPr="005C768E">
        <w:rPr>
          <w:rFonts w:ascii="仿宋_GB2312" w:hint="eastAsia"/>
          <w:sz w:val="32"/>
          <w:szCs w:val="32"/>
          <w:lang w:bidi="zh-CN"/>
        </w:rPr>
        <w:t>，指标值为</w:t>
      </w:r>
      <w:r w:rsidRPr="005C768E">
        <w:rPr>
          <w:rFonts w:ascii="仿宋_GB2312" w:hAnsi="仿宋_GB2312" w:cs="仿宋_GB2312" w:hint="eastAsia"/>
          <w:sz w:val="32"/>
          <w:szCs w:val="32"/>
          <w:lang w:bidi="zh-CN"/>
        </w:rPr>
        <w:t>≧</w:t>
      </w:r>
      <w:r w:rsidRPr="005C768E">
        <w:rPr>
          <w:rFonts w:ascii="仿宋_GB2312" w:hint="eastAsia"/>
          <w:sz w:val="32"/>
          <w:szCs w:val="32"/>
          <w:lang w:bidi="zh-CN"/>
        </w:rPr>
        <w:t>95%、基本建成，实际完成98%、基本建成，完成率103%、100%，偏差率3%。</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w:t>
      </w:r>
      <w:r>
        <w:rPr>
          <w:rFonts w:hint="eastAsia"/>
          <w:sz w:val="32"/>
          <w:szCs w:val="32"/>
          <w:lang w:bidi="zh-CN"/>
        </w:rPr>
        <w:t>4</w:t>
      </w:r>
      <w:r>
        <w:rPr>
          <w:rFonts w:hint="eastAsia"/>
          <w:sz w:val="32"/>
          <w:szCs w:val="32"/>
          <w:lang w:bidi="zh-CN"/>
        </w:rPr>
        <w:t>）时效指标</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财政部</w:t>
      </w:r>
      <w:r>
        <w:rPr>
          <w:sz w:val="32"/>
          <w:szCs w:val="32"/>
          <w:lang w:bidi="zh-CN"/>
        </w:rPr>
        <w:t>随文下达</w:t>
      </w:r>
      <w:r>
        <w:rPr>
          <w:rFonts w:hint="eastAsia"/>
          <w:sz w:val="32"/>
          <w:szCs w:val="32"/>
          <w:lang w:bidi="zh-CN"/>
        </w:rPr>
        <w:t>时效指标：截至</w:t>
      </w:r>
      <w:r>
        <w:rPr>
          <w:rFonts w:hint="eastAsia"/>
          <w:sz w:val="32"/>
          <w:szCs w:val="32"/>
          <w:lang w:bidi="zh-CN"/>
        </w:rPr>
        <w:t>2020</w:t>
      </w:r>
      <w:r>
        <w:rPr>
          <w:rFonts w:hint="eastAsia"/>
          <w:sz w:val="32"/>
          <w:szCs w:val="32"/>
          <w:lang w:bidi="zh-CN"/>
        </w:rPr>
        <w:t>年底，年度土地指标跨省域调剂收入安排的支岀（支持农村厕所革命整村推进财政奖补）</w:t>
      </w:r>
      <w:r>
        <w:rPr>
          <w:sz w:val="32"/>
          <w:szCs w:val="32"/>
          <w:lang w:bidi="zh-CN"/>
        </w:rPr>
        <w:t>资金执行率</w:t>
      </w:r>
      <w:r>
        <w:rPr>
          <w:rFonts w:hint="eastAsia"/>
          <w:sz w:val="32"/>
          <w:szCs w:val="32"/>
          <w:lang w:bidi="zh-CN"/>
        </w:rPr>
        <w:t>，指标值为</w:t>
      </w:r>
      <w:r>
        <w:rPr>
          <w:sz w:val="32"/>
          <w:szCs w:val="32"/>
          <w:lang w:bidi="zh-CN"/>
        </w:rPr>
        <w:t>100%</w:t>
      </w:r>
      <w:r>
        <w:rPr>
          <w:rFonts w:hint="eastAsia"/>
          <w:sz w:val="32"/>
          <w:szCs w:val="32"/>
          <w:lang w:bidi="zh-CN"/>
        </w:rPr>
        <w:t>，实际</w:t>
      </w:r>
      <w:r>
        <w:rPr>
          <w:sz w:val="32"/>
          <w:szCs w:val="32"/>
          <w:lang w:bidi="zh-CN"/>
        </w:rPr>
        <w:t>资金执行率</w:t>
      </w:r>
      <w:r>
        <w:rPr>
          <w:rFonts w:hint="eastAsia"/>
          <w:sz w:val="32"/>
          <w:szCs w:val="32"/>
          <w:lang w:bidi="zh-CN"/>
        </w:rPr>
        <w:t>78.2%</w:t>
      </w:r>
      <w:r>
        <w:rPr>
          <w:rFonts w:hint="eastAsia"/>
          <w:sz w:val="32"/>
          <w:szCs w:val="32"/>
          <w:lang w:bidi="zh-CN"/>
        </w:rPr>
        <w:t>，</w:t>
      </w:r>
      <w:r>
        <w:rPr>
          <w:sz w:val="32"/>
          <w:szCs w:val="32"/>
          <w:lang w:bidi="zh-CN"/>
        </w:rPr>
        <w:t>完成率</w:t>
      </w:r>
      <w:r>
        <w:rPr>
          <w:rFonts w:hint="eastAsia"/>
          <w:sz w:val="32"/>
          <w:szCs w:val="32"/>
          <w:lang w:bidi="zh-CN"/>
        </w:rPr>
        <w:t>78.20%</w:t>
      </w:r>
      <w:r>
        <w:rPr>
          <w:rFonts w:hint="eastAsia"/>
          <w:sz w:val="32"/>
          <w:szCs w:val="32"/>
          <w:lang w:bidi="zh-CN"/>
        </w:rPr>
        <w:t>，</w:t>
      </w:r>
      <w:r>
        <w:rPr>
          <w:sz w:val="32"/>
          <w:szCs w:val="32"/>
          <w:lang w:bidi="zh-CN"/>
        </w:rPr>
        <w:t>偏差率</w:t>
      </w:r>
      <w:r>
        <w:rPr>
          <w:rFonts w:hint="eastAsia"/>
          <w:sz w:val="32"/>
          <w:szCs w:val="32"/>
          <w:lang w:bidi="zh-CN"/>
        </w:rPr>
        <w:t>21.8%</w:t>
      </w:r>
      <w:r>
        <w:rPr>
          <w:rFonts w:hint="eastAsia"/>
          <w:sz w:val="32"/>
          <w:szCs w:val="32"/>
          <w:lang w:bidi="zh-CN"/>
        </w:rPr>
        <w:t>。原因是《财政部关于下达</w:t>
      </w:r>
      <w:r>
        <w:rPr>
          <w:rFonts w:hint="eastAsia"/>
          <w:sz w:val="32"/>
          <w:szCs w:val="32"/>
          <w:lang w:bidi="zh-CN"/>
        </w:rPr>
        <w:t>2020</w:t>
      </w:r>
      <w:r>
        <w:rPr>
          <w:rFonts w:hint="eastAsia"/>
          <w:sz w:val="32"/>
          <w:szCs w:val="32"/>
          <w:lang w:bidi="zh-CN"/>
        </w:rPr>
        <w:t>年土地指标跨省域调剂收入安排的支出预算</w:t>
      </w:r>
      <w:r>
        <w:rPr>
          <w:rFonts w:hint="eastAsia"/>
          <w:sz w:val="32"/>
          <w:szCs w:val="32"/>
          <w:lang w:bidi="zh-CN"/>
        </w:rPr>
        <w:lastRenderedPageBreak/>
        <w:t>的通知》（财农</w:t>
      </w:r>
      <w:r>
        <w:rPr>
          <w:rFonts w:hint="eastAsia"/>
          <w:sz w:val="32"/>
          <w:szCs w:val="32"/>
          <w:lang w:bidi="zh-CN"/>
        </w:rPr>
        <w:t>[2020]44</w:t>
      </w:r>
      <w:r>
        <w:rPr>
          <w:rFonts w:hint="eastAsia"/>
          <w:sz w:val="32"/>
          <w:szCs w:val="32"/>
          <w:lang w:bidi="zh-CN"/>
        </w:rPr>
        <w:t>号文）资金任务于</w:t>
      </w:r>
      <w:r>
        <w:rPr>
          <w:rFonts w:hint="eastAsia"/>
          <w:sz w:val="32"/>
          <w:szCs w:val="32"/>
          <w:lang w:bidi="zh-CN"/>
        </w:rPr>
        <w:t>2020</w:t>
      </w:r>
      <w:r>
        <w:rPr>
          <w:rFonts w:hint="eastAsia"/>
          <w:sz w:val="32"/>
          <w:szCs w:val="32"/>
          <w:lang w:bidi="zh-CN"/>
        </w:rPr>
        <w:t>年</w:t>
      </w:r>
      <w:r>
        <w:rPr>
          <w:rFonts w:hint="eastAsia"/>
          <w:sz w:val="32"/>
          <w:szCs w:val="32"/>
          <w:lang w:bidi="zh-CN"/>
        </w:rPr>
        <w:t>6</w:t>
      </w:r>
      <w:r>
        <w:rPr>
          <w:rFonts w:hint="eastAsia"/>
          <w:sz w:val="32"/>
          <w:szCs w:val="32"/>
          <w:lang w:bidi="zh-CN"/>
        </w:rPr>
        <w:t>月下达，随后新疆按要求将资金任务于</w:t>
      </w:r>
      <w:r>
        <w:rPr>
          <w:rFonts w:hint="eastAsia"/>
          <w:sz w:val="32"/>
          <w:szCs w:val="32"/>
          <w:lang w:bidi="zh-CN"/>
        </w:rPr>
        <w:t>2020</w:t>
      </w:r>
      <w:r>
        <w:rPr>
          <w:rFonts w:hint="eastAsia"/>
          <w:sz w:val="32"/>
          <w:szCs w:val="32"/>
          <w:lang w:bidi="zh-CN"/>
        </w:rPr>
        <w:t>年</w:t>
      </w:r>
      <w:r>
        <w:rPr>
          <w:rFonts w:hint="eastAsia"/>
          <w:sz w:val="32"/>
          <w:szCs w:val="32"/>
          <w:lang w:bidi="zh-CN"/>
        </w:rPr>
        <w:t>7</w:t>
      </w:r>
      <w:r>
        <w:rPr>
          <w:rFonts w:hint="eastAsia"/>
          <w:sz w:val="32"/>
          <w:szCs w:val="32"/>
          <w:lang w:bidi="zh-CN"/>
        </w:rPr>
        <w:t>月分解下达各地，但因疫情防控期间全疆各地封城无法实施，完工程度受较大影响。</w:t>
      </w:r>
    </w:p>
    <w:p w:rsidR="00032C92" w:rsidRDefault="005C768E">
      <w:pPr>
        <w:adjustRightInd w:val="0"/>
        <w:snapToGrid w:val="0"/>
        <w:spacing w:line="540" w:lineRule="exact"/>
        <w:ind w:firstLineChars="200" w:firstLine="643"/>
        <w:rPr>
          <w:b/>
          <w:bCs/>
          <w:sz w:val="32"/>
          <w:szCs w:val="32"/>
          <w:lang w:bidi="zh-CN"/>
        </w:rPr>
      </w:pPr>
      <w:r>
        <w:rPr>
          <w:b/>
          <w:bCs/>
          <w:sz w:val="32"/>
          <w:szCs w:val="32"/>
          <w:lang w:bidi="zh-CN"/>
        </w:rPr>
        <w:t>2.</w:t>
      </w:r>
      <w:r>
        <w:rPr>
          <w:b/>
          <w:bCs/>
          <w:sz w:val="32"/>
          <w:szCs w:val="32"/>
          <w:lang w:bidi="zh-CN"/>
        </w:rPr>
        <w:t>效益指标完成情况分析</w:t>
      </w:r>
    </w:p>
    <w:p w:rsidR="00032C92" w:rsidRDefault="005C768E">
      <w:pPr>
        <w:adjustRightInd w:val="0"/>
        <w:snapToGrid w:val="0"/>
        <w:spacing w:line="540" w:lineRule="exact"/>
        <w:ind w:firstLineChars="200" w:firstLine="640"/>
        <w:rPr>
          <w:sz w:val="32"/>
          <w:szCs w:val="32"/>
          <w:lang w:bidi="zh-CN"/>
        </w:rPr>
      </w:pPr>
      <w:r>
        <w:rPr>
          <w:sz w:val="32"/>
          <w:szCs w:val="32"/>
          <w:lang w:bidi="zh-CN"/>
        </w:rPr>
        <w:t>（</w:t>
      </w:r>
      <w:r>
        <w:rPr>
          <w:rFonts w:hint="eastAsia"/>
          <w:sz w:val="32"/>
          <w:szCs w:val="32"/>
          <w:lang w:bidi="zh-CN"/>
        </w:rPr>
        <w:t>1</w:t>
      </w:r>
      <w:r>
        <w:rPr>
          <w:sz w:val="32"/>
          <w:szCs w:val="32"/>
          <w:lang w:bidi="zh-CN"/>
        </w:rPr>
        <w:t>）</w:t>
      </w:r>
      <w:r>
        <w:rPr>
          <w:rFonts w:hint="eastAsia"/>
          <w:sz w:val="32"/>
          <w:szCs w:val="32"/>
          <w:lang w:bidi="zh-CN"/>
        </w:rPr>
        <w:t>社会效益</w:t>
      </w:r>
      <w:r>
        <w:rPr>
          <w:sz w:val="32"/>
          <w:szCs w:val="32"/>
          <w:lang w:bidi="zh-CN"/>
        </w:rPr>
        <w:t>指标</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财政部</w:t>
      </w:r>
      <w:r>
        <w:rPr>
          <w:sz w:val="32"/>
          <w:szCs w:val="32"/>
          <w:lang w:bidi="zh-CN"/>
        </w:rPr>
        <w:t>随文下达</w:t>
      </w:r>
      <w:r>
        <w:rPr>
          <w:rFonts w:hint="eastAsia"/>
          <w:sz w:val="32"/>
          <w:szCs w:val="32"/>
          <w:lang w:bidi="zh-CN"/>
        </w:rPr>
        <w:t>社会效益指标：当年</w:t>
      </w:r>
      <w:r>
        <w:rPr>
          <w:sz w:val="32"/>
          <w:szCs w:val="32"/>
          <w:lang w:bidi="zh-CN"/>
        </w:rPr>
        <w:t>完成</w:t>
      </w:r>
      <w:r>
        <w:rPr>
          <w:sz w:val="32"/>
          <w:szCs w:val="32"/>
          <w:lang w:bidi="zh-CN"/>
        </w:rPr>
        <w:t>"</w:t>
      </w:r>
      <w:r>
        <w:rPr>
          <w:sz w:val="32"/>
          <w:szCs w:val="32"/>
          <w:lang w:bidi="zh-CN"/>
        </w:rPr>
        <w:t>厕所革命</w:t>
      </w:r>
      <w:r>
        <w:rPr>
          <w:sz w:val="32"/>
          <w:szCs w:val="32"/>
          <w:lang w:bidi="zh-CN"/>
        </w:rPr>
        <w:t>"</w:t>
      </w:r>
      <w:r>
        <w:rPr>
          <w:sz w:val="32"/>
          <w:szCs w:val="32"/>
          <w:lang w:bidi="zh-CN"/>
        </w:rPr>
        <w:t>整村推进行整村的卫生厕所普及率</w:t>
      </w:r>
      <w:r>
        <w:rPr>
          <w:rFonts w:hint="eastAsia"/>
          <w:sz w:val="32"/>
          <w:szCs w:val="32"/>
          <w:lang w:bidi="zh-CN"/>
        </w:rPr>
        <w:t>、</w:t>
      </w:r>
      <w:r>
        <w:rPr>
          <w:color w:val="000000"/>
          <w:sz w:val="32"/>
          <w:szCs w:val="32"/>
        </w:rPr>
        <w:t>奖补资金使用重大违规违纪问题</w:t>
      </w:r>
      <w:r>
        <w:rPr>
          <w:rFonts w:hint="eastAsia"/>
          <w:color w:val="000000"/>
          <w:sz w:val="32"/>
          <w:szCs w:val="32"/>
        </w:rPr>
        <w:t>，</w:t>
      </w:r>
      <w:r>
        <w:rPr>
          <w:sz w:val="32"/>
          <w:szCs w:val="32"/>
          <w:lang w:bidi="zh-CN"/>
        </w:rPr>
        <w:t>≧85%</w:t>
      </w:r>
      <w:r>
        <w:rPr>
          <w:rFonts w:hint="eastAsia"/>
          <w:sz w:val="32"/>
          <w:szCs w:val="32"/>
          <w:lang w:bidi="zh-CN"/>
        </w:rPr>
        <w:t>、无</w:t>
      </w:r>
      <w:r>
        <w:rPr>
          <w:sz w:val="32"/>
          <w:szCs w:val="32"/>
          <w:lang w:bidi="zh-CN"/>
        </w:rPr>
        <w:t>，实际完成</w:t>
      </w:r>
      <w:r>
        <w:rPr>
          <w:sz w:val="32"/>
          <w:szCs w:val="32"/>
          <w:lang w:bidi="zh-CN"/>
        </w:rPr>
        <w:t>85%</w:t>
      </w:r>
      <w:r>
        <w:rPr>
          <w:rFonts w:hint="eastAsia"/>
          <w:sz w:val="32"/>
          <w:szCs w:val="32"/>
          <w:lang w:bidi="zh-CN"/>
        </w:rPr>
        <w:t>、</w:t>
      </w:r>
      <w:r w:rsidR="00B65B00">
        <w:rPr>
          <w:rFonts w:hint="eastAsia"/>
          <w:sz w:val="32"/>
          <w:szCs w:val="32"/>
          <w:lang w:bidi="zh-CN"/>
        </w:rPr>
        <w:t>无</w:t>
      </w:r>
      <w:r>
        <w:rPr>
          <w:sz w:val="32"/>
          <w:szCs w:val="32"/>
          <w:lang w:bidi="zh-CN"/>
        </w:rPr>
        <w:t>，完成率</w:t>
      </w:r>
      <w:r>
        <w:rPr>
          <w:sz w:val="32"/>
          <w:szCs w:val="32"/>
          <w:lang w:bidi="zh-CN"/>
        </w:rPr>
        <w:t>100%</w:t>
      </w:r>
      <w:r>
        <w:rPr>
          <w:rFonts w:hint="eastAsia"/>
          <w:sz w:val="32"/>
          <w:szCs w:val="32"/>
          <w:lang w:bidi="zh-CN"/>
        </w:rPr>
        <w:t>、</w:t>
      </w:r>
      <w:r>
        <w:rPr>
          <w:rFonts w:hint="eastAsia"/>
          <w:sz w:val="32"/>
          <w:szCs w:val="32"/>
          <w:lang w:bidi="zh-CN"/>
        </w:rPr>
        <w:t>100%</w:t>
      </w:r>
      <w:r>
        <w:rPr>
          <w:sz w:val="32"/>
          <w:szCs w:val="32"/>
          <w:lang w:bidi="zh-CN"/>
        </w:rPr>
        <w:t>，偏差率</w:t>
      </w:r>
      <w:r>
        <w:rPr>
          <w:rFonts w:hint="eastAsia"/>
          <w:sz w:val="32"/>
          <w:szCs w:val="32"/>
          <w:lang w:bidi="zh-CN"/>
        </w:rPr>
        <w:t>均</w:t>
      </w:r>
      <w:r>
        <w:rPr>
          <w:sz w:val="32"/>
          <w:szCs w:val="32"/>
          <w:lang w:bidi="zh-CN"/>
        </w:rPr>
        <w:t>0</w:t>
      </w:r>
      <w:r>
        <w:rPr>
          <w:sz w:val="32"/>
          <w:szCs w:val="32"/>
          <w:lang w:bidi="zh-CN"/>
        </w:rPr>
        <w:t>。</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w:t>
      </w:r>
      <w:r>
        <w:rPr>
          <w:rFonts w:hint="eastAsia"/>
          <w:sz w:val="32"/>
          <w:szCs w:val="32"/>
          <w:lang w:bidi="zh-CN"/>
        </w:rPr>
        <w:t>2</w:t>
      </w:r>
      <w:r>
        <w:rPr>
          <w:rFonts w:hint="eastAsia"/>
          <w:sz w:val="32"/>
          <w:szCs w:val="32"/>
          <w:lang w:bidi="zh-CN"/>
        </w:rPr>
        <w:t>）生态效益指标</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财政部</w:t>
      </w:r>
      <w:r>
        <w:rPr>
          <w:sz w:val="32"/>
          <w:szCs w:val="32"/>
          <w:lang w:bidi="zh-CN"/>
        </w:rPr>
        <w:t>随文下达</w:t>
      </w:r>
      <w:r>
        <w:rPr>
          <w:rFonts w:hint="eastAsia"/>
          <w:sz w:val="32"/>
          <w:szCs w:val="32"/>
          <w:lang w:bidi="zh-CN"/>
        </w:rPr>
        <w:t>生态效益指标：当年完成农村厕所革命整村推进行政村的厕所粪污无害化处理率，指标值为</w:t>
      </w:r>
      <w:r>
        <w:rPr>
          <w:rFonts w:ascii="仿宋_GB2312" w:hAnsi="仿宋_GB2312" w:cs="仿宋_GB2312" w:hint="eastAsia"/>
          <w:color w:val="000000"/>
        </w:rPr>
        <w:t>≥</w:t>
      </w:r>
      <w:r>
        <w:rPr>
          <w:b/>
          <w:bCs/>
          <w:color w:val="000000"/>
          <w:lang w:bidi="en-US"/>
        </w:rPr>
        <w:t>85%</w:t>
      </w:r>
      <w:r>
        <w:rPr>
          <w:rFonts w:hint="eastAsia"/>
          <w:b/>
          <w:bCs/>
          <w:color w:val="000000"/>
          <w:lang w:bidi="en-US"/>
        </w:rPr>
        <w:t>，</w:t>
      </w:r>
      <w:r>
        <w:rPr>
          <w:rFonts w:hint="eastAsia"/>
          <w:sz w:val="32"/>
          <w:szCs w:val="32"/>
          <w:lang w:bidi="zh-CN"/>
        </w:rPr>
        <w:t>实际完成</w:t>
      </w:r>
      <w:r>
        <w:rPr>
          <w:rFonts w:hint="eastAsia"/>
          <w:sz w:val="32"/>
          <w:szCs w:val="32"/>
          <w:lang w:bidi="zh-CN"/>
        </w:rPr>
        <w:t>88%</w:t>
      </w:r>
      <w:r>
        <w:rPr>
          <w:rFonts w:hint="eastAsia"/>
          <w:sz w:val="32"/>
          <w:szCs w:val="32"/>
          <w:lang w:bidi="zh-CN"/>
        </w:rPr>
        <w:t>，</w:t>
      </w:r>
      <w:r>
        <w:rPr>
          <w:sz w:val="32"/>
          <w:szCs w:val="32"/>
          <w:lang w:bidi="zh-CN"/>
        </w:rPr>
        <w:t>完成率</w:t>
      </w:r>
      <w:r>
        <w:rPr>
          <w:rFonts w:hint="eastAsia"/>
          <w:sz w:val="32"/>
          <w:szCs w:val="32"/>
          <w:lang w:bidi="zh-CN"/>
        </w:rPr>
        <w:t>104%</w:t>
      </w:r>
      <w:r>
        <w:rPr>
          <w:rFonts w:hint="eastAsia"/>
          <w:sz w:val="32"/>
          <w:szCs w:val="32"/>
          <w:lang w:bidi="zh-CN"/>
        </w:rPr>
        <w:t>，</w:t>
      </w:r>
      <w:r>
        <w:rPr>
          <w:sz w:val="32"/>
          <w:szCs w:val="32"/>
          <w:lang w:bidi="zh-CN"/>
        </w:rPr>
        <w:t>偏差率</w:t>
      </w:r>
      <w:r>
        <w:rPr>
          <w:rFonts w:hint="eastAsia"/>
          <w:sz w:val="32"/>
          <w:szCs w:val="32"/>
          <w:lang w:bidi="zh-CN"/>
        </w:rPr>
        <w:t>4%</w:t>
      </w:r>
      <w:r>
        <w:rPr>
          <w:rFonts w:hint="eastAsia"/>
          <w:sz w:val="32"/>
          <w:szCs w:val="32"/>
          <w:lang w:bidi="zh-CN"/>
        </w:rPr>
        <w:t>。</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w:t>
      </w:r>
      <w:r>
        <w:rPr>
          <w:rFonts w:hint="eastAsia"/>
          <w:sz w:val="32"/>
          <w:szCs w:val="32"/>
          <w:lang w:bidi="zh-CN"/>
        </w:rPr>
        <w:t>3</w:t>
      </w:r>
      <w:r>
        <w:rPr>
          <w:rFonts w:hint="eastAsia"/>
          <w:sz w:val="32"/>
          <w:szCs w:val="32"/>
          <w:lang w:bidi="zh-CN"/>
        </w:rPr>
        <w:t>）可持续影响指标</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财政部</w:t>
      </w:r>
      <w:r>
        <w:rPr>
          <w:sz w:val="32"/>
          <w:szCs w:val="32"/>
          <w:lang w:bidi="zh-CN"/>
        </w:rPr>
        <w:t>随文下达</w:t>
      </w:r>
      <w:r>
        <w:rPr>
          <w:rFonts w:hint="eastAsia"/>
          <w:sz w:val="32"/>
          <w:szCs w:val="32"/>
          <w:lang w:bidi="zh-CN"/>
        </w:rPr>
        <w:t>可持续发展指标：</w:t>
      </w:r>
      <w:r>
        <w:rPr>
          <w:color w:val="000000"/>
          <w:sz w:val="32"/>
          <w:szCs w:val="32"/>
        </w:rPr>
        <w:t>当年完成农村厕所革命整村推进行政村的长效管护机制</w:t>
      </w:r>
      <w:r>
        <w:rPr>
          <w:rFonts w:hint="eastAsia"/>
          <w:color w:val="000000"/>
          <w:sz w:val="32"/>
          <w:szCs w:val="32"/>
        </w:rPr>
        <w:t>，指标值为</w:t>
      </w:r>
      <w:r>
        <w:rPr>
          <w:sz w:val="32"/>
          <w:szCs w:val="32"/>
          <w:lang w:bidi="zh-CN"/>
        </w:rPr>
        <w:t>初步建立</w:t>
      </w:r>
      <w:r>
        <w:rPr>
          <w:rFonts w:hint="eastAsia"/>
          <w:sz w:val="32"/>
          <w:szCs w:val="32"/>
          <w:lang w:bidi="zh-CN"/>
        </w:rPr>
        <w:t>，实际完成初步建立，</w:t>
      </w:r>
      <w:r>
        <w:rPr>
          <w:sz w:val="32"/>
          <w:szCs w:val="32"/>
          <w:lang w:bidi="zh-CN"/>
        </w:rPr>
        <w:t>完成率</w:t>
      </w:r>
      <w:r>
        <w:rPr>
          <w:rFonts w:hint="eastAsia"/>
          <w:sz w:val="32"/>
          <w:szCs w:val="32"/>
          <w:lang w:bidi="zh-CN"/>
        </w:rPr>
        <w:t>100%</w:t>
      </w:r>
      <w:r>
        <w:rPr>
          <w:rFonts w:hint="eastAsia"/>
          <w:sz w:val="32"/>
          <w:szCs w:val="32"/>
          <w:lang w:bidi="zh-CN"/>
        </w:rPr>
        <w:t>，</w:t>
      </w:r>
      <w:r>
        <w:rPr>
          <w:sz w:val="32"/>
          <w:szCs w:val="32"/>
          <w:lang w:bidi="zh-CN"/>
        </w:rPr>
        <w:t>偏差率</w:t>
      </w:r>
      <w:r>
        <w:rPr>
          <w:rFonts w:hint="eastAsia"/>
          <w:sz w:val="32"/>
          <w:szCs w:val="32"/>
          <w:lang w:bidi="zh-CN"/>
        </w:rPr>
        <w:t>0%</w:t>
      </w:r>
      <w:r>
        <w:rPr>
          <w:rFonts w:hint="eastAsia"/>
          <w:sz w:val="32"/>
          <w:szCs w:val="32"/>
          <w:lang w:bidi="zh-CN"/>
        </w:rPr>
        <w:t>。</w:t>
      </w:r>
    </w:p>
    <w:p w:rsidR="00032C92" w:rsidRDefault="005C768E">
      <w:pPr>
        <w:adjustRightInd w:val="0"/>
        <w:snapToGrid w:val="0"/>
        <w:spacing w:line="540" w:lineRule="exact"/>
        <w:ind w:firstLineChars="200" w:firstLine="643"/>
        <w:rPr>
          <w:b/>
          <w:bCs/>
          <w:sz w:val="32"/>
          <w:szCs w:val="32"/>
          <w:lang w:bidi="zh-CN"/>
        </w:rPr>
      </w:pPr>
      <w:r>
        <w:rPr>
          <w:b/>
          <w:bCs/>
          <w:sz w:val="32"/>
          <w:szCs w:val="32"/>
          <w:lang w:bidi="zh-CN"/>
        </w:rPr>
        <w:t>3.</w:t>
      </w:r>
      <w:r>
        <w:rPr>
          <w:b/>
          <w:bCs/>
          <w:sz w:val="32"/>
          <w:szCs w:val="32"/>
          <w:lang w:bidi="zh-CN"/>
        </w:rPr>
        <w:t>满意度指标完成情况分析</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t>财政部</w:t>
      </w:r>
      <w:r>
        <w:rPr>
          <w:sz w:val="32"/>
          <w:szCs w:val="32"/>
          <w:lang w:bidi="zh-CN"/>
        </w:rPr>
        <w:t>随文下达</w:t>
      </w:r>
      <w:r>
        <w:rPr>
          <w:rFonts w:hint="eastAsia"/>
          <w:sz w:val="32"/>
          <w:szCs w:val="32"/>
          <w:lang w:bidi="zh-CN"/>
        </w:rPr>
        <w:t>服务对象满意度指标：</w:t>
      </w:r>
      <w:r>
        <w:rPr>
          <w:sz w:val="32"/>
          <w:szCs w:val="32"/>
          <w:lang w:bidi="zh-CN"/>
        </w:rPr>
        <w:t>项目区农民满意度</w:t>
      </w:r>
      <w:r>
        <w:rPr>
          <w:rFonts w:hint="eastAsia"/>
          <w:sz w:val="32"/>
          <w:szCs w:val="32"/>
          <w:lang w:bidi="zh-CN"/>
        </w:rPr>
        <w:t>，指标值为</w:t>
      </w:r>
      <w:r>
        <w:rPr>
          <w:sz w:val="32"/>
          <w:szCs w:val="32"/>
          <w:lang w:bidi="zh-CN"/>
        </w:rPr>
        <w:t>≧95%</w:t>
      </w:r>
      <w:r>
        <w:rPr>
          <w:rFonts w:hint="eastAsia"/>
          <w:sz w:val="32"/>
          <w:szCs w:val="32"/>
          <w:lang w:bidi="zh-CN"/>
        </w:rPr>
        <w:t>，实际完成</w:t>
      </w:r>
      <w:r>
        <w:rPr>
          <w:rFonts w:hint="eastAsia"/>
          <w:sz w:val="32"/>
          <w:szCs w:val="32"/>
          <w:lang w:bidi="zh-CN"/>
        </w:rPr>
        <w:t>96%</w:t>
      </w:r>
      <w:r>
        <w:rPr>
          <w:rFonts w:hint="eastAsia"/>
          <w:sz w:val="32"/>
          <w:szCs w:val="32"/>
          <w:lang w:bidi="zh-CN"/>
        </w:rPr>
        <w:t>，</w:t>
      </w:r>
      <w:r>
        <w:rPr>
          <w:sz w:val="32"/>
          <w:szCs w:val="32"/>
          <w:lang w:bidi="zh-CN"/>
        </w:rPr>
        <w:t>完成率</w:t>
      </w:r>
      <w:r>
        <w:rPr>
          <w:rFonts w:hint="eastAsia"/>
          <w:sz w:val="32"/>
          <w:szCs w:val="32"/>
          <w:lang w:bidi="zh-CN"/>
        </w:rPr>
        <w:t>101%</w:t>
      </w:r>
      <w:r>
        <w:rPr>
          <w:rFonts w:hint="eastAsia"/>
          <w:sz w:val="32"/>
          <w:szCs w:val="32"/>
          <w:lang w:bidi="zh-CN"/>
        </w:rPr>
        <w:t>，</w:t>
      </w:r>
      <w:r>
        <w:rPr>
          <w:sz w:val="32"/>
          <w:szCs w:val="32"/>
          <w:lang w:bidi="zh-CN"/>
        </w:rPr>
        <w:t>偏差率</w:t>
      </w:r>
      <w:r>
        <w:rPr>
          <w:rFonts w:hint="eastAsia"/>
          <w:sz w:val="32"/>
          <w:szCs w:val="32"/>
          <w:lang w:bidi="zh-CN"/>
        </w:rPr>
        <w:t>1%</w:t>
      </w:r>
      <w:r>
        <w:rPr>
          <w:rFonts w:hint="eastAsia"/>
          <w:sz w:val="32"/>
          <w:szCs w:val="32"/>
          <w:lang w:bidi="zh-CN"/>
        </w:rPr>
        <w:t>。</w:t>
      </w:r>
    </w:p>
    <w:p w:rsidR="00032C92" w:rsidRDefault="005C768E">
      <w:pPr>
        <w:numPr>
          <w:ilvl w:val="0"/>
          <w:numId w:val="2"/>
        </w:num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偏离绩效目标的原因和下一步改进措施</w:t>
      </w:r>
    </w:p>
    <w:p w:rsidR="00032C92" w:rsidRDefault="005C768E">
      <w:pPr>
        <w:adjustRightInd w:val="0"/>
        <w:snapToGrid w:val="0"/>
        <w:spacing w:line="540" w:lineRule="exact"/>
        <w:ind w:firstLineChars="200" w:firstLine="643"/>
        <w:rPr>
          <w:rFonts w:ascii="楷体_GB2312" w:eastAsia="楷体_GB2312" w:hAnsi="楷体_GB2312" w:cs="楷体_GB2312"/>
          <w:b/>
          <w:bCs/>
          <w:sz w:val="32"/>
          <w:szCs w:val="32"/>
          <w:lang w:bidi="zh-CN"/>
        </w:rPr>
      </w:pPr>
      <w:r>
        <w:rPr>
          <w:rFonts w:ascii="楷体_GB2312" w:eastAsia="楷体_GB2312" w:hAnsi="楷体_GB2312" w:cs="楷体_GB2312" w:hint="eastAsia"/>
          <w:b/>
          <w:bCs/>
          <w:sz w:val="32"/>
          <w:szCs w:val="32"/>
        </w:rPr>
        <w:t>（一）偏离的绩效目标</w:t>
      </w:r>
    </w:p>
    <w:p w:rsidR="00032C92" w:rsidRDefault="005C768E" w:rsidP="005C768E">
      <w:pPr>
        <w:pStyle w:val="20"/>
        <w:spacing w:after="0" w:line="540" w:lineRule="exact"/>
        <w:ind w:leftChars="0" w:left="0" w:firstLine="643"/>
        <w:rPr>
          <w:rFonts w:ascii="Times New Roman" w:hAnsi="Times New Roman"/>
          <w:b/>
          <w:bCs/>
          <w:sz w:val="32"/>
          <w:szCs w:val="32"/>
        </w:rPr>
      </w:pPr>
      <w:r>
        <w:rPr>
          <w:rFonts w:ascii="Times New Roman" w:hAnsi="Times New Roman"/>
          <w:b/>
          <w:bCs/>
          <w:sz w:val="32"/>
          <w:szCs w:val="32"/>
        </w:rPr>
        <w:t>1.</w:t>
      </w:r>
      <w:r>
        <w:rPr>
          <w:rFonts w:ascii="Times New Roman" w:hAnsi="Times New Roman"/>
          <w:b/>
          <w:bCs/>
          <w:sz w:val="32"/>
          <w:szCs w:val="32"/>
        </w:rPr>
        <w:t>未完成的数量指标</w:t>
      </w:r>
    </w:p>
    <w:p w:rsidR="00032C92" w:rsidRDefault="005C768E">
      <w:pPr>
        <w:adjustRightInd w:val="0"/>
        <w:snapToGrid w:val="0"/>
        <w:spacing w:line="540" w:lineRule="exact"/>
        <w:ind w:firstLineChars="200" w:firstLine="640"/>
        <w:rPr>
          <w:sz w:val="32"/>
          <w:szCs w:val="32"/>
          <w:lang w:bidi="zh-CN"/>
        </w:rPr>
      </w:pPr>
      <w:r>
        <w:rPr>
          <w:rFonts w:hint="eastAsia"/>
          <w:sz w:val="32"/>
          <w:szCs w:val="32"/>
          <w:lang w:bidi="zh-CN"/>
        </w:rPr>
        <w:lastRenderedPageBreak/>
        <w:t>根据新疆</w:t>
      </w:r>
      <w:r>
        <w:rPr>
          <w:rFonts w:ascii="仿宋_GB2312" w:hAnsi="仿宋_GB2312" w:cs="仿宋_GB2312" w:hint="eastAsia"/>
          <w:color w:val="000000"/>
          <w:sz w:val="32"/>
          <w:szCs w:val="32"/>
        </w:rPr>
        <w:t>区域绩效目标备案表，</w:t>
      </w:r>
      <w:r>
        <w:rPr>
          <w:rFonts w:hint="eastAsia"/>
          <w:sz w:val="32"/>
          <w:szCs w:val="32"/>
          <w:lang w:bidi="zh-CN"/>
        </w:rPr>
        <w:t>财政部</w:t>
      </w:r>
      <w:r>
        <w:rPr>
          <w:sz w:val="32"/>
          <w:szCs w:val="32"/>
          <w:lang w:bidi="zh-CN"/>
        </w:rPr>
        <w:t>随文下达</w:t>
      </w:r>
      <w:r>
        <w:rPr>
          <w:rFonts w:hint="eastAsia"/>
          <w:sz w:val="32"/>
          <w:szCs w:val="32"/>
          <w:lang w:bidi="zh-CN"/>
        </w:rPr>
        <w:t>数量指标：</w:t>
      </w:r>
      <w:r>
        <w:rPr>
          <w:b/>
          <w:bCs/>
          <w:color w:val="000000"/>
          <w:sz w:val="32"/>
          <w:szCs w:val="32"/>
        </w:rPr>
        <w:t>2020</w:t>
      </w:r>
      <w:r>
        <w:rPr>
          <w:color w:val="000000"/>
          <w:sz w:val="32"/>
          <w:szCs w:val="32"/>
        </w:rPr>
        <w:t>年计划完成改厕农</w:t>
      </w:r>
      <w:r>
        <w:rPr>
          <w:sz w:val="32"/>
          <w:szCs w:val="32"/>
          <w:lang w:bidi="zh-CN"/>
        </w:rPr>
        <w:t>382783</w:t>
      </w:r>
      <w:r>
        <w:rPr>
          <w:sz w:val="32"/>
          <w:szCs w:val="32"/>
          <w:lang w:bidi="zh-CN"/>
        </w:rPr>
        <w:t>户</w:t>
      </w:r>
      <w:r>
        <w:rPr>
          <w:rFonts w:hint="eastAsia"/>
          <w:color w:val="000000"/>
          <w:sz w:val="32"/>
          <w:szCs w:val="32"/>
        </w:rPr>
        <w:t>、</w:t>
      </w:r>
      <w:r>
        <w:rPr>
          <w:b/>
          <w:bCs/>
          <w:color w:val="000000"/>
          <w:sz w:val="32"/>
          <w:szCs w:val="32"/>
        </w:rPr>
        <w:t>2020</w:t>
      </w:r>
      <w:r>
        <w:rPr>
          <w:color w:val="000000"/>
          <w:sz w:val="32"/>
          <w:szCs w:val="32"/>
        </w:rPr>
        <w:t>年计划完成整村推进的行政村</w:t>
      </w:r>
      <w:r>
        <w:rPr>
          <w:sz w:val="32"/>
          <w:szCs w:val="32"/>
          <w:lang w:bidi="zh-CN"/>
        </w:rPr>
        <w:t>370</w:t>
      </w:r>
      <w:r>
        <w:rPr>
          <w:sz w:val="32"/>
          <w:szCs w:val="32"/>
          <w:lang w:bidi="zh-CN"/>
        </w:rPr>
        <w:t>个村，</w:t>
      </w:r>
      <w:r>
        <w:rPr>
          <w:rFonts w:hint="eastAsia"/>
          <w:sz w:val="32"/>
          <w:szCs w:val="32"/>
          <w:lang w:bidi="zh-CN"/>
        </w:rPr>
        <w:t>但这两项指标</w:t>
      </w:r>
      <w:r>
        <w:rPr>
          <w:sz w:val="32"/>
          <w:szCs w:val="32"/>
          <w:lang w:bidi="zh-CN"/>
        </w:rPr>
        <w:t>实际完成</w:t>
      </w:r>
      <w:r>
        <w:rPr>
          <w:sz w:val="32"/>
          <w:szCs w:val="32"/>
          <w:lang w:bidi="zh-CN"/>
        </w:rPr>
        <w:t>318748</w:t>
      </w:r>
      <w:r>
        <w:rPr>
          <w:sz w:val="32"/>
          <w:szCs w:val="32"/>
          <w:lang w:bidi="zh-CN"/>
        </w:rPr>
        <w:t>户</w:t>
      </w:r>
      <w:r>
        <w:rPr>
          <w:rFonts w:hint="eastAsia"/>
          <w:sz w:val="32"/>
          <w:szCs w:val="32"/>
          <w:lang w:bidi="zh-CN"/>
        </w:rPr>
        <w:t>和</w:t>
      </w:r>
      <w:r>
        <w:rPr>
          <w:sz w:val="32"/>
          <w:szCs w:val="32"/>
          <w:lang w:bidi="zh-CN"/>
        </w:rPr>
        <w:t>315</w:t>
      </w:r>
      <w:r>
        <w:rPr>
          <w:sz w:val="32"/>
          <w:szCs w:val="32"/>
          <w:lang w:bidi="zh-CN"/>
        </w:rPr>
        <w:t>个村，完成率</w:t>
      </w:r>
      <w:r>
        <w:rPr>
          <w:rFonts w:hint="eastAsia"/>
          <w:sz w:val="32"/>
          <w:szCs w:val="32"/>
          <w:lang w:bidi="zh-CN"/>
        </w:rPr>
        <w:t>分别为</w:t>
      </w:r>
      <w:r>
        <w:rPr>
          <w:sz w:val="32"/>
          <w:szCs w:val="32"/>
          <w:lang w:bidi="zh-CN"/>
        </w:rPr>
        <w:t>83.27%</w:t>
      </w:r>
      <w:r>
        <w:rPr>
          <w:sz w:val="32"/>
          <w:szCs w:val="32"/>
          <w:lang w:bidi="zh-CN"/>
        </w:rPr>
        <w:t>、</w:t>
      </w:r>
      <w:r>
        <w:rPr>
          <w:sz w:val="32"/>
          <w:szCs w:val="32"/>
          <w:lang w:bidi="zh-CN"/>
        </w:rPr>
        <w:t>85.14%</w:t>
      </w:r>
      <w:r>
        <w:rPr>
          <w:sz w:val="32"/>
          <w:szCs w:val="32"/>
          <w:lang w:bidi="zh-CN"/>
        </w:rPr>
        <w:t>，</w:t>
      </w:r>
      <w:r>
        <w:rPr>
          <w:rFonts w:hint="eastAsia"/>
          <w:sz w:val="32"/>
          <w:szCs w:val="32"/>
          <w:lang w:bidi="zh-CN"/>
        </w:rPr>
        <w:t>其主要</w:t>
      </w:r>
      <w:r>
        <w:rPr>
          <w:sz w:val="32"/>
          <w:szCs w:val="32"/>
          <w:lang w:bidi="zh-CN"/>
        </w:rPr>
        <w:t>原因是《财政部关于下达</w:t>
      </w:r>
      <w:r>
        <w:rPr>
          <w:sz w:val="32"/>
          <w:szCs w:val="32"/>
          <w:lang w:bidi="zh-CN"/>
        </w:rPr>
        <w:t>2020</w:t>
      </w:r>
      <w:r>
        <w:rPr>
          <w:sz w:val="32"/>
          <w:szCs w:val="32"/>
          <w:lang w:bidi="zh-CN"/>
        </w:rPr>
        <w:t>年土地指标跨省域调剂收入安排的支出预算的通知》（财农</w:t>
      </w:r>
      <w:r>
        <w:rPr>
          <w:sz w:val="32"/>
          <w:szCs w:val="32"/>
          <w:lang w:bidi="zh-CN"/>
        </w:rPr>
        <w:t>[2020]44</w:t>
      </w:r>
      <w:r>
        <w:rPr>
          <w:sz w:val="32"/>
          <w:szCs w:val="32"/>
          <w:lang w:bidi="zh-CN"/>
        </w:rPr>
        <w:t>号文）资金任务于</w:t>
      </w:r>
      <w:r>
        <w:rPr>
          <w:sz w:val="32"/>
          <w:szCs w:val="32"/>
          <w:lang w:bidi="zh-CN"/>
        </w:rPr>
        <w:t>2020</w:t>
      </w:r>
      <w:r>
        <w:rPr>
          <w:sz w:val="32"/>
          <w:szCs w:val="32"/>
          <w:lang w:bidi="zh-CN"/>
        </w:rPr>
        <w:t>年</w:t>
      </w:r>
      <w:r>
        <w:rPr>
          <w:sz w:val="32"/>
          <w:szCs w:val="32"/>
          <w:lang w:bidi="zh-CN"/>
        </w:rPr>
        <w:t>6</w:t>
      </w:r>
      <w:r>
        <w:rPr>
          <w:sz w:val="32"/>
          <w:szCs w:val="32"/>
          <w:lang w:bidi="zh-CN"/>
        </w:rPr>
        <w:t>月下达，随后新疆按要求将资金任务</w:t>
      </w:r>
      <w:r>
        <w:rPr>
          <w:rFonts w:hint="eastAsia"/>
          <w:sz w:val="32"/>
          <w:szCs w:val="32"/>
          <w:lang w:bidi="zh-CN"/>
        </w:rPr>
        <w:t>于</w:t>
      </w:r>
      <w:r>
        <w:rPr>
          <w:rFonts w:hint="eastAsia"/>
          <w:sz w:val="32"/>
          <w:szCs w:val="32"/>
          <w:lang w:bidi="zh-CN"/>
        </w:rPr>
        <w:t>2020</w:t>
      </w:r>
      <w:r>
        <w:rPr>
          <w:rFonts w:hint="eastAsia"/>
          <w:sz w:val="32"/>
          <w:szCs w:val="32"/>
          <w:lang w:bidi="zh-CN"/>
        </w:rPr>
        <w:t>年</w:t>
      </w:r>
      <w:r>
        <w:rPr>
          <w:rFonts w:hint="eastAsia"/>
          <w:sz w:val="32"/>
          <w:szCs w:val="32"/>
          <w:lang w:bidi="zh-CN"/>
        </w:rPr>
        <w:t>7</w:t>
      </w:r>
      <w:r>
        <w:rPr>
          <w:rFonts w:hint="eastAsia"/>
          <w:sz w:val="32"/>
          <w:szCs w:val="32"/>
          <w:lang w:bidi="zh-CN"/>
        </w:rPr>
        <w:t>月</w:t>
      </w:r>
      <w:r>
        <w:rPr>
          <w:sz w:val="32"/>
          <w:szCs w:val="32"/>
          <w:lang w:bidi="zh-CN"/>
        </w:rPr>
        <w:t>分解下达各地，但因疫情防控期间全疆各地封城无法实施，完工程度受较大影响。</w:t>
      </w:r>
    </w:p>
    <w:p w:rsidR="00032C92" w:rsidRDefault="005C768E" w:rsidP="005C768E">
      <w:pPr>
        <w:pStyle w:val="20"/>
        <w:spacing w:after="0" w:line="540" w:lineRule="exact"/>
        <w:ind w:leftChars="0" w:left="0" w:firstLine="643"/>
        <w:rPr>
          <w:rFonts w:ascii="Times New Roman" w:hAnsi="Times New Roman"/>
          <w:b/>
          <w:bCs/>
          <w:sz w:val="32"/>
          <w:szCs w:val="32"/>
        </w:rPr>
      </w:pPr>
      <w:r>
        <w:rPr>
          <w:rFonts w:ascii="Times New Roman" w:hAnsi="Times New Roman" w:hint="eastAsia"/>
          <w:b/>
          <w:bCs/>
          <w:sz w:val="32"/>
          <w:szCs w:val="32"/>
        </w:rPr>
        <w:t>2.</w:t>
      </w:r>
      <w:r>
        <w:rPr>
          <w:rFonts w:ascii="Times New Roman" w:hAnsi="Times New Roman" w:hint="eastAsia"/>
          <w:b/>
          <w:bCs/>
          <w:sz w:val="32"/>
          <w:szCs w:val="32"/>
        </w:rPr>
        <w:t>未完成的时效指标</w:t>
      </w:r>
    </w:p>
    <w:p w:rsidR="00032C92" w:rsidRDefault="005C768E">
      <w:pPr>
        <w:pStyle w:val="20"/>
        <w:spacing w:after="0" w:line="540" w:lineRule="exact"/>
        <w:ind w:leftChars="0" w:left="0" w:firstLine="640"/>
        <w:rPr>
          <w:rFonts w:ascii="Times New Roman" w:hAnsi="Times New Roman"/>
          <w:sz w:val="32"/>
          <w:szCs w:val="32"/>
        </w:rPr>
      </w:pPr>
      <w:r>
        <w:rPr>
          <w:rFonts w:ascii="Times New Roman" w:hAnsi="Times New Roman" w:hint="eastAsia"/>
          <w:sz w:val="32"/>
          <w:szCs w:val="32"/>
        </w:rPr>
        <w:t>根据新疆区域绩效目标备案表，财政部随文下时效指标：截至</w:t>
      </w:r>
      <w:r>
        <w:rPr>
          <w:rFonts w:ascii="Times New Roman" w:hAnsi="Times New Roman" w:hint="eastAsia"/>
          <w:sz w:val="32"/>
          <w:szCs w:val="32"/>
        </w:rPr>
        <w:t>2020</w:t>
      </w:r>
      <w:r>
        <w:rPr>
          <w:rFonts w:ascii="Times New Roman" w:hAnsi="Times New Roman" w:hint="eastAsia"/>
          <w:sz w:val="32"/>
          <w:szCs w:val="32"/>
        </w:rPr>
        <w:t>年底，年度土地指标跨省域调剂收入安排的支岀（支持农村厕所革命整村推进财政奖补）资金执行率</w:t>
      </w:r>
      <w:r>
        <w:rPr>
          <w:rFonts w:ascii="Times New Roman" w:hAnsi="Times New Roman" w:hint="eastAsia"/>
          <w:sz w:val="32"/>
          <w:szCs w:val="32"/>
        </w:rPr>
        <w:t>100%</w:t>
      </w:r>
      <w:r>
        <w:rPr>
          <w:rFonts w:ascii="Times New Roman" w:hAnsi="Times New Roman" w:hint="eastAsia"/>
          <w:sz w:val="32"/>
          <w:szCs w:val="32"/>
        </w:rPr>
        <w:t>，即年度资金支出总额</w:t>
      </w:r>
      <w:r>
        <w:rPr>
          <w:rFonts w:ascii="Times New Roman" w:hAnsi="Times New Roman" w:hint="eastAsia"/>
          <w:sz w:val="32"/>
          <w:szCs w:val="32"/>
        </w:rPr>
        <w:t>22967</w:t>
      </w:r>
      <w:r>
        <w:rPr>
          <w:rFonts w:ascii="Times New Roman" w:hAnsi="Times New Roman" w:hint="eastAsia"/>
          <w:sz w:val="32"/>
          <w:szCs w:val="32"/>
        </w:rPr>
        <w:t>万元，该指标实际支出</w:t>
      </w:r>
      <w:r>
        <w:rPr>
          <w:rFonts w:ascii="Times New Roman" w:hAnsi="Times New Roman" w:hint="eastAsia"/>
          <w:sz w:val="32"/>
          <w:szCs w:val="32"/>
        </w:rPr>
        <w:t>17960.04</w:t>
      </w:r>
      <w:r>
        <w:rPr>
          <w:rFonts w:ascii="Times New Roman" w:hAnsi="Times New Roman" w:hint="eastAsia"/>
          <w:sz w:val="32"/>
          <w:szCs w:val="32"/>
        </w:rPr>
        <w:t>万元，执行率</w:t>
      </w:r>
      <w:r>
        <w:rPr>
          <w:rFonts w:ascii="Times New Roman" w:hAnsi="Times New Roman" w:hint="eastAsia"/>
          <w:sz w:val="32"/>
          <w:szCs w:val="32"/>
        </w:rPr>
        <w:t>78.20%</w:t>
      </w:r>
      <w:r>
        <w:rPr>
          <w:rFonts w:ascii="Times New Roman" w:hAnsi="Times New Roman" w:hint="eastAsia"/>
          <w:sz w:val="32"/>
          <w:szCs w:val="32"/>
        </w:rPr>
        <w:t>，其主要原因是《财政部关于下达</w:t>
      </w:r>
      <w:r>
        <w:rPr>
          <w:rFonts w:ascii="Times New Roman" w:hAnsi="Times New Roman" w:hint="eastAsia"/>
          <w:sz w:val="32"/>
          <w:szCs w:val="32"/>
        </w:rPr>
        <w:t>2020</w:t>
      </w:r>
      <w:r>
        <w:rPr>
          <w:rFonts w:ascii="Times New Roman" w:hAnsi="Times New Roman" w:hint="eastAsia"/>
          <w:sz w:val="32"/>
          <w:szCs w:val="32"/>
        </w:rPr>
        <w:t>年土地指标跨省域调剂收入安排的支出预算的通知》（财农</w:t>
      </w:r>
      <w:r>
        <w:rPr>
          <w:rFonts w:ascii="Times New Roman" w:hAnsi="Times New Roman" w:hint="eastAsia"/>
          <w:sz w:val="32"/>
          <w:szCs w:val="32"/>
        </w:rPr>
        <w:t>[2020]44</w:t>
      </w:r>
      <w:r>
        <w:rPr>
          <w:rFonts w:ascii="Times New Roman" w:hAnsi="Times New Roman" w:hint="eastAsia"/>
          <w:sz w:val="32"/>
          <w:szCs w:val="32"/>
        </w:rPr>
        <w:t>号文）资金任务于</w:t>
      </w:r>
      <w:r>
        <w:rPr>
          <w:rFonts w:ascii="Times New Roman" w:hAnsi="Times New Roman" w:hint="eastAsia"/>
          <w:sz w:val="32"/>
          <w:szCs w:val="32"/>
        </w:rPr>
        <w:t>2020</w:t>
      </w:r>
      <w:r>
        <w:rPr>
          <w:rFonts w:ascii="Times New Roman" w:hAnsi="Times New Roman" w:hint="eastAsia"/>
          <w:sz w:val="32"/>
          <w:szCs w:val="32"/>
        </w:rPr>
        <w:t>年</w:t>
      </w:r>
      <w:r>
        <w:rPr>
          <w:rFonts w:ascii="Times New Roman" w:hAnsi="Times New Roman" w:hint="eastAsia"/>
          <w:sz w:val="32"/>
          <w:szCs w:val="32"/>
        </w:rPr>
        <w:t>6</w:t>
      </w:r>
      <w:r>
        <w:rPr>
          <w:rFonts w:ascii="Times New Roman" w:hAnsi="Times New Roman" w:hint="eastAsia"/>
          <w:sz w:val="32"/>
          <w:szCs w:val="32"/>
        </w:rPr>
        <w:t>月下达，随后新疆按要求将资金任务于</w:t>
      </w:r>
      <w:r>
        <w:rPr>
          <w:rFonts w:ascii="Times New Roman" w:hAnsi="Times New Roman" w:hint="eastAsia"/>
          <w:sz w:val="32"/>
          <w:szCs w:val="32"/>
        </w:rPr>
        <w:t>2020</w:t>
      </w:r>
      <w:r>
        <w:rPr>
          <w:rFonts w:ascii="Times New Roman" w:hAnsi="Times New Roman" w:hint="eastAsia"/>
          <w:sz w:val="32"/>
          <w:szCs w:val="32"/>
        </w:rPr>
        <w:t>年</w:t>
      </w:r>
      <w:r>
        <w:rPr>
          <w:rFonts w:ascii="Times New Roman" w:hAnsi="Times New Roman" w:hint="eastAsia"/>
          <w:sz w:val="32"/>
          <w:szCs w:val="32"/>
        </w:rPr>
        <w:t>7</w:t>
      </w:r>
      <w:r>
        <w:rPr>
          <w:rFonts w:ascii="Times New Roman" w:hAnsi="Times New Roman" w:hint="eastAsia"/>
          <w:sz w:val="32"/>
          <w:szCs w:val="32"/>
        </w:rPr>
        <w:t>月分解下达各地，但因疫情防控期间全疆各地封城无法实施，完工程度受较大影响。</w:t>
      </w:r>
    </w:p>
    <w:p w:rsidR="00032C92" w:rsidRDefault="005C768E">
      <w:pPr>
        <w:pStyle w:val="20"/>
        <w:spacing w:after="0" w:line="540" w:lineRule="exact"/>
        <w:ind w:leftChars="0" w:left="0" w:firstLine="643"/>
        <w:rPr>
          <w:rFonts w:ascii="仿宋_GB2312"/>
          <w:b/>
          <w:sz w:val="32"/>
          <w:szCs w:val="32"/>
        </w:rPr>
      </w:pPr>
      <w:r>
        <w:rPr>
          <w:rFonts w:ascii="仿宋_GB2312" w:hint="eastAsia"/>
          <w:b/>
          <w:sz w:val="32"/>
          <w:szCs w:val="32"/>
        </w:rPr>
        <w:t>（二）项目实施过程中存在不足和改进措施</w:t>
      </w:r>
    </w:p>
    <w:p w:rsidR="00032C92" w:rsidRDefault="005C768E">
      <w:pPr>
        <w:widowControl/>
        <w:spacing w:line="540" w:lineRule="exact"/>
        <w:ind w:firstLineChars="200" w:firstLine="643"/>
        <w:rPr>
          <w:sz w:val="32"/>
          <w:szCs w:val="32"/>
        </w:rPr>
      </w:pPr>
      <w:r>
        <w:rPr>
          <w:b/>
          <w:sz w:val="32"/>
          <w:szCs w:val="32"/>
        </w:rPr>
        <w:t>一是农村改厕任务重。</w:t>
      </w:r>
      <w:r>
        <w:rPr>
          <w:sz w:val="32"/>
          <w:szCs w:val="32"/>
        </w:rPr>
        <w:t>新疆地域辽阔，南北疆各地区之间经济社会发展不均衡，各地现有条件差异大，总体水平不高，高寒干旱等情况复杂，特别在农村污水处理、粪污资源化利用上短板还很突出，农村改厕工作推进仍然任务艰巨。</w:t>
      </w:r>
      <w:r>
        <w:rPr>
          <w:b/>
          <w:sz w:val="32"/>
          <w:szCs w:val="32"/>
        </w:rPr>
        <w:t>二是工作机制和措施保障方面还存在不足。</w:t>
      </w:r>
      <w:r>
        <w:rPr>
          <w:sz w:val="32"/>
          <w:szCs w:val="32"/>
        </w:rPr>
        <w:t>各地普遍缺少乡</w:t>
      </w:r>
      <w:r>
        <w:rPr>
          <w:sz w:val="32"/>
          <w:szCs w:val="32"/>
        </w:rPr>
        <w:lastRenderedPageBreak/>
        <w:t>村规划、农村改厕等方面的技术人才，在项目申报、实施和后期运行管护等方面缺少专业人员，缺乏技术支撑。自治区虽然推行了地县农村改厕首席专家责任制，但由于人员少、改厕数量大，仍然难以做到全面技术指导与服务。一些地方对工程设施建成后的运营管理缺乏制度设计，没有建立起符合农村特点、持续有效的运行管护机制。大多数乡村还没有建立农户合理付费的运管机制，运行管护难度大。</w:t>
      </w:r>
      <w:r>
        <w:rPr>
          <w:b/>
          <w:sz w:val="32"/>
          <w:szCs w:val="32"/>
        </w:rPr>
        <w:t>三是农村改厕后续管护机制仍不完善。</w:t>
      </w:r>
      <w:r>
        <w:rPr>
          <w:sz w:val="32"/>
          <w:szCs w:val="32"/>
        </w:rPr>
        <w:t>受新疆经济欠发达、地域辽阔、乡村基础设施建设短板突出等条件制约，在坚持建管并重的工作方式，难以发挥村级组织和农民主体作用，也很难采取政府购买服务等方式，建立政府引导与市场运作相结合的后续管护机制。</w:t>
      </w:r>
      <w:r>
        <w:rPr>
          <w:b/>
          <w:sz w:val="32"/>
          <w:szCs w:val="32"/>
        </w:rPr>
        <w:t>四是项目实施和管理工作还不到位。</w:t>
      </w:r>
      <w:r>
        <w:rPr>
          <w:sz w:val="32"/>
          <w:szCs w:val="32"/>
        </w:rPr>
        <w:t>部分地区项目建设进度缓慢，地方财政投入不多，吸引民间和社会资本投资机制尚未建立，项目建设内容不规范，项目资金一拨了之，监管责任缺失。</w:t>
      </w:r>
      <w:r>
        <w:rPr>
          <w:b/>
          <w:sz w:val="32"/>
          <w:szCs w:val="32"/>
        </w:rPr>
        <w:t>五是农民主体作用发挥不充分。</w:t>
      </w:r>
      <w:r>
        <w:rPr>
          <w:sz w:val="32"/>
          <w:szCs w:val="32"/>
        </w:rPr>
        <w:t>一些地方政府宣传引导和组织动员群众的工作不深不细，没有充分听取群众的意愿，造成部分农民自觉改变传统生活方式的意识不强，主动参与、主动投资投劳的积极性不高。一些地方农民改厕零投入，既加重了地方财政负担，又不利于调动农民积极性，难以调动农民对后续管护工作的责任心。</w:t>
      </w:r>
    </w:p>
    <w:p w:rsidR="00032C92" w:rsidRDefault="005C768E">
      <w:pPr>
        <w:widowControl/>
        <w:spacing w:line="540" w:lineRule="exact"/>
        <w:ind w:firstLineChars="200" w:firstLine="643"/>
        <w:rPr>
          <w:b/>
          <w:bCs/>
          <w:sz w:val="32"/>
          <w:szCs w:val="32"/>
        </w:rPr>
      </w:pPr>
      <w:r>
        <w:rPr>
          <w:rFonts w:hint="eastAsia"/>
          <w:b/>
          <w:bCs/>
          <w:sz w:val="32"/>
          <w:szCs w:val="32"/>
        </w:rPr>
        <w:t>（三）下一步改进措施</w:t>
      </w:r>
    </w:p>
    <w:p w:rsidR="00032C92" w:rsidRDefault="005C768E">
      <w:pPr>
        <w:pStyle w:val="2"/>
        <w:keepNext w:val="0"/>
        <w:keepLines w:val="0"/>
        <w:autoSpaceDE w:val="0"/>
        <w:autoSpaceDN w:val="0"/>
        <w:spacing w:line="540" w:lineRule="exact"/>
        <w:ind w:firstLineChars="200" w:firstLine="640"/>
        <w:rPr>
          <w:rFonts w:ascii="Times New Roman" w:eastAsia="仿宋_GB2312" w:hAnsi="Times New Roman"/>
          <w:b w:val="0"/>
          <w:szCs w:val="32"/>
          <w:lang w:val="zh-CN"/>
        </w:rPr>
      </w:pPr>
      <w:r>
        <w:rPr>
          <w:rFonts w:ascii="仿宋_GB2312" w:eastAsia="仿宋_GB2312" w:hAnsi="Times New Roman" w:hint="eastAsia"/>
          <w:b w:val="0"/>
        </w:rPr>
        <w:t>继续坚持以千万工程为引领，学习借鉴用活用好浙江“千万工程</w:t>
      </w:r>
      <w:r w:rsidR="00B65B00">
        <w:rPr>
          <w:rFonts w:ascii="仿宋_GB2312" w:eastAsia="仿宋_GB2312" w:hAnsi="Times New Roman" w:hint="eastAsia"/>
          <w:b w:val="0"/>
        </w:rPr>
        <w:t>”</w:t>
      </w:r>
      <w:r>
        <w:rPr>
          <w:rFonts w:ascii="仿宋_GB2312" w:eastAsia="仿宋_GB2312" w:hAnsi="Times New Roman" w:hint="eastAsia"/>
          <w:b w:val="0"/>
        </w:rPr>
        <w:t>经验，因地制宜，</w:t>
      </w:r>
      <w:r>
        <w:rPr>
          <w:rFonts w:ascii="仿宋_GB2312" w:eastAsia="仿宋_GB2312" w:hAnsi="Times New Roman" w:hint="eastAsia"/>
          <w:b w:val="0"/>
          <w:color w:val="333333"/>
          <w:shd w:val="clear" w:color="auto" w:fill="FFFFFF"/>
        </w:rPr>
        <w:t>驰而不息,</w:t>
      </w:r>
      <w:r>
        <w:rPr>
          <w:rFonts w:ascii="仿宋_GB2312" w:eastAsia="仿宋_GB2312" w:hAnsi="Times New Roman" w:hint="eastAsia"/>
          <w:b w:val="0"/>
        </w:rPr>
        <w:t>久久为功，持续推进自治区“千村示范、万村整治”工程，深入贯彻落实好农村“厕所革命”专项行动，坚持不懈通过“万村整治”重</w:t>
      </w:r>
      <w:r>
        <w:rPr>
          <w:rFonts w:ascii="仿宋_GB2312" w:eastAsia="仿宋_GB2312" w:hAnsi="Times New Roman" w:hint="eastAsia"/>
          <w:b w:val="0"/>
        </w:rPr>
        <w:lastRenderedPageBreak/>
        <w:t>点做好院内院外“六件事”，实现我区农村人居环境不断提升，农村每户一个卫生厕所，村民环境与健康意识普遍增强，村庄环境干净整洁有序。</w:t>
      </w:r>
      <w:r>
        <w:rPr>
          <w:rFonts w:ascii="仿宋_GB2312" w:eastAsia="仿宋_GB2312" w:hAnsi="Times New Roman" w:hint="eastAsia"/>
          <w:szCs w:val="32"/>
        </w:rPr>
        <w:t>一是加强协同配合。</w:t>
      </w:r>
      <w:r>
        <w:rPr>
          <w:rFonts w:ascii="仿宋_GB2312" w:eastAsia="仿宋_GB2312" w:hAnsi="Times New Roman" w:hint="eastAsia"/>
          <w:b w:val="0"/>
          <w:szCs w:val="32"/>
        </w:rPr>
        <w:t>坚决落实“五级书记抓乡村振兴”的要求，把改善农村人居环境作为实施乡村振兴战略的重要内容，发挥好自治区党委农办、农业农村厅牵头抓总、统筹协调，自治区发改、财政、自然资源、生态环境、住建、卫健等各成员单位围绕农村人居环境整治重点工作各司其职、各负其责，又协同配合的工作机制。</w:t>
      </w:r>
      <w:r>
        <w:rPr>
          <w:rFonts w:ascii="仿宋_GB2312" w:eastAsia="仿宋_GB2312" w:hAnsi="Times New Roman" w:hint="eastAsia"/>
          <w:color w:val="000000"/>
          <w:szCs w:val="32"/>
        </w:rPr>
        <w:t>二是统筹推进重点任务。</w:t>
      </w:r>
      <w:r>
        <w:rPr>
          <w:rFonts w:ascii="仿宋_GB2312" w:eastAsia="仿宋_GB2312" w:hAnsi="Times New Roman" w:hint="eastAsia"/>
          <w:b w:val="0"/>
          <w:color w:val="000000"/>
          <w:szCs w:val="32"/>
        </w:rPr>
        <w:t>将农村污水治理、农村生活垃圾整理与农村改厕协同推进，对供水量充足、具备集中管网设施建设的区域，特备是城郊乡村继续加大改厕扶持力度的同时，加大污水管网建设投入，实现改厕任务一部到位。加强国家对西部欠发达地区，特别是缺水高寒区域改厕模式及产品研发的支持力度，在技术和资金继续给予倾斜。强化技术人员培养和管理人员培训，做好指导服务，落实改厕标准，促进施工规范达标。</w:t>
      </w:r>
      <w:r>
        <w:rPr>
          <w:rFonts w:ascii="仿宋_GB2312" w:eastAsia="仿宋_GB2312" w:hAnsi="Times New Roman" w:hint="eastAsia"/>
          <w:color w:val="000000"/>
          <w:szCs w:val="32"/>
        </w:rPr>
        <w:t>三是</w:t>
      </w:r>
      <w:r>
        <w:rPr>
          <w:rFonts w:ascii="仿宋_GB2312" w:eastAsia="仿宋_GB2312" w:hAnsi="Times New Roman" w:hint="eastAsia"/>
          <w:szCs w:val="32"/>
        </w:rPr>
        <w:t>加大政策执行力度。</w:t>
      </w:r>
      <w:r>
        <w:rPr>
          <w:rFonts w:ascii="仿宋_GB2312" w:eastAsia="仿宋_GB2312" w:hAnsi="Times New Roman" w:hint="eastAsia"/>
          <w:b w:val="0"/>
          <w:color w:val="000000"/>
          <w:szCs w:val="32"/>
        </w:rPr>
        <w:t>紧盯农村全面小康补短板各类资金、项目和政策，抓好督促落实，加快工作进度、项目进度、资金支付进度，确保形成实物工作量。研究“厕所革命”工程“先建后补</w:t>
      </w:r>
      <w:r>
        <w:rPr>
          <w:rFonts w:ascii="仿宋_GB2312" w:eastAsia="仿宋_GB2312" w:hAnsi="Times New Roman"/>
          <w:b w:val="0"/>
          <w:color w:val="000000"/>
          <w:szCs w:val="32"/>
        </w:rPr>
        <w:t xml:space="preserve"> 以奖代补</w:t>
      </w:r>
      <w:r>
        <w:rPr>
          <w:rFonts w:ascii="仿宋_GB2312" w:eastAsia="仿宋_GB2312" w:hAnsi="Times New Roman"/>
          <w:b w:val="0"/>
          <w:color w:val="000000"/>
          <w:szCs w:val="32"/>
        </w:rPr>
        <w:t>”</w:t>
      </w:r>
      <w:r>
        <w:rPr>
          <w:rFonts w:ascii="仿宋_GB2312" w:eastAsia="仿宋_GB2312" w:hAnsi="Times New Roman"/>
          <w:b w:val="0"/>
          <w:color w:val="000000"/>
          <w:szCs w:val="32"/>
        </w:rPr>
        <w:t>的具体奖补政策措施，吸引社会资本、鼓励先行先试，消除基层提前完成任务、无资金奖补的顾虑。</w:t>
      </w:r>
      <w:r>
        <w:rPr>
          <w:rFonts w:ascii="仿宋_GB2312" w:eastAsia="仿宋_GB2312" w:hAnsi="Times New Roman" w:hint="eastAsia"/>
          <w:szCs w:val="32"/>
        </w:rPr>
        <w:t>四是强化督导检查。</w:t>
      </w:r>
      <w:r>
        <w:rPr>
          <w:rFonts w:ascii="仿宋_GB2312" w:eastAsia="仿宋_GB2312" w:hAnsi="Times New Roman" w:hint="eastAsia"/>
          <w:b w:val="0"/>
          <w:szCs w:val="32"/>
        </w:rPr>
        <w:t>按照</w:t>
      </w:r>
      <w:r>
        <w:rPr>
          <w:rFonts w:ascii="仿宋_GB2312" w:eastAsia="仿宋_GB2312" w:hAnsi="Times New Roman" w:hint="eastAsia"/>
          <w:b w:val="0"/>
          <w:szCs w:val="32"/>
          <w:lang w:val="zh-CN"/>
        </w:rPr>
        <w:t>《自治区农村人居环境整治项目管理办法（试行）》</w:t>
      </w:r>
      <w:r>
        <w:rPr>
          <w:rFonts w:ascii="仿宋_GB2312" w:eastAsia="仿宋_GB2312" w:hAnsi="Times New Roman" w:hint="eastAsia"/>
          <w:b w:val="0"/>
          <w:szCs w:val="32"/>
        </w:rPr>
        <w:t>要求</w:t>
      </w:r>
      <w:r>
        <w:rPr>
          <w:rFonts w:ascii="仿宋_GB2312" w:eastAsia="仿宋_GB2312" w:hAnsi="Times New Roman" w:hint="eastAsia"/>
          <w:b w:val="0"/>
          <w:szCs w:val="32"/>
          <w:lang w:val="zh-CN"/>
        </w:rPr>
        <w:t>，</w:t>
      </w:r>
      <w:r>
        <w:rPr>
          <w:rFonts w:ascii="仿宋_GB2312" w:eastAsia="仿宋_GB2312" w:hAnsi="Times New Roman" w:hint="eastAsia"/>
          <w:b w:val="0"/>
          <w:szCs w:val="32"/>
        </w:rPr>
        <w:t>加大项目督导力度，通过督导、督查、督办、调度等方式，督促各地推进农村人居环境整治重点</w:t>
      </w:r>
      <w:r>
        <w:rPr>
          <w:rFonts w:ascii="仿宋_GB2312" w:eastAsia="仿宋_GB2312" w:hAnsi="Times New Roman" w:hint="eastAsia"/>
          <w:b w:val="0"/>
          <w:szCs w:val="32"/>
          <w:lang w:val="zh-CN"/>
        </w:rPr>
        <w:t>工作</w:t>
      </w:r>
      <w:r>
        <w:rPr>
          <w:rFonts w:ascii="仿宋_GB2312" w:eastAsia="仿宋_GB2312" w:hAnsi="Times New Roman" w:hint="eastAsia"/>
          <w:b w:val="0"/>
          <w:szCs w:val="32"/>
        </w:rPr>
        <w:t>任务</w:t>
      </w:r>
      <w:r>
        <w:rPr>
          <w:rFonts w:ascii="仿宋_GB2312" w:eastAsia="仿宋_GB2312" w:hAnsi="Times New Roman" w:hint="eastAsia"/>
          <w:b w:val="0"/>
          <w:szCs w:val="32"/>
          <w:lang w:val="zh-CN"/>
        </w:rPr>
        <w:t>，</w:t>
      </w:r>
      <w:r>
        <w:rPr>
          <w:rFonts w:ascii="仿宋_GB2312" w:eastAsia="仿宋_GB2312" w:hAnsi="Times New Roman" w:hint="eastAsia"/>
          <w:b w:val="0"/>
          <w:szCs w:val="32"/>
        </w:rPr>
        <w:t>落实监管责任，确保取得实效。</w:t>
      </w:r>
      <w:r>
        <w:rPr>
          <w:rFonts w:ascii="仿宋_GB2312" w:eastAsia="仿宋_GB2312" w:hAnsi="Times New Roman" w:hint="eastAsia"/>
          <w:szCs w:val="32"/>
        </w:rPr>
        <w:t>五是坚持问题导向</w:t>
      </w:r>
      <w:r>
        <w:rPr>
          <w:rFonts w:ascii="仿宋_GB2312" w:eastAsia="仿宋_GB2312" w:hAnsi="Times New Roman" w:hint="eastAsia"/>
          <w:b w:val="0"/>
          <w:szCs w:val="32"/>
          <w:lang w:val="zh-CN"/>
        </w:rPr>
        <w:t>。</w:t>
      </w:r>
      <w:r>
        <w:rPr>
          <w:rFonts w:ascii="仿宋_GB2312" w:eastAsia="仿宋_GB2312" w:hAnsi="Times New Roman" w:hint="eastAsia"/>
          <w:b w:val="0"/>
          <w:szCs w:val="32"/>
        </w:rPr>
        <w:t>按照</w:t>
      </w:r>
      <w:r>
        <w:rPr>
          <w:rFonts w:ascii="仿宋_GB2312" w:eastAsia="仿宋_GB2312" w:hAnsi="Times New Roman" w:hint="eastAsia"/>
          <w:b w:val="0"/>
          <w:szCs w:val="32"/>
          <w:lang w:val="zh-CN"/>
        </w:rPr>
        <w:t>《</w:t>
      </w:r>
      <w:r>
        <w:rPr>
          <w:rFonts w:ascii="仿宋_GB2312" w:eastAsia="仿宋_GB2312" w:hAnsi="Times New Roman" w:hint="eastAsia"/>
          <w:b w:val="0"/>
          <w:szCs w:val="32"/>
        </w:rPr>
        <w:t>关</w:t>
      </w:r>
      <w:r>
        <w:rPr>
          <w:rFonts w:ascii="Times New Roman" w:eastAsia="仿宋_GB2312" w:hAnsi="Times New Roman"/>
          <w:b w:val="0"/>
          <w:szCs w:val="32"/>
        </w:rPr>
        <w:t>于抓好大检查发现问题</w:t>
      </w:r>
      <w:r>
        <w:rPr>
          <w:rFonts w:ascii="Times New Roman" w:eastAsia="仿宋_GB2312" w:hAnsi="Times New Roman"/>
          <w:b w:val="0"/>
          <w:szCs w:val="32"/>
        </w:rPr>
        <w:lastRenderedPageBreak/>
        <w:t>整改扎实推进农村人居环境整治的通知</w:t>
      </w:r>
      <w:r>
        <w:rPr>
          <w:rFonts w:ascii="Times New Roman" w:eastAsia="仿宋_GB2312" w:hAnsi="Times New Roman"/>
          <w:b w:val="0"/>
          <w:szCs w:val="32"/>
          <w:lang w:val="zh-CN"/>
        </w:rPr>
        <w:t>》</w:t>
      </w:r>
      <w:r>
        <w:rPr>
          <w:rFonts w:ascii="Times New Roman" w:eastAsia="仿宋_GB2312" w:hAnsi="Times New Roman"/>
          <w:b w:val="0"/>
          <w:szCs w:val="32"/>
        </w:rPr>
        <w:t>要求，紧盯自治区农村人居环境整治交叉检查问题、随手拍反映问题、改厕突出问题等，按照工作责任制、任务实名制要求，建立整改台账</w:t>
      </w:r>
      <w:r>
        <w:rPr>
          <w:rFonts w:ascii="Times New Roman" w:eastAsia="仿宋_GB2312" w:hAnsi="Times New Roman"/>
          <w:b w:val="0"/>
          <w:szCs w:val="32"/>
          <w:lang w:val="zh-CN"/>
        </w:rPr>
        <w:t>，</w:t>
      </w:r>
      <w:r>
        <w:rPr>
          <w:rFonts w:ascii="Times New Roman" w:eastAsia="仿宋_GB2312" w:hAnsi="Times New Roman"/>
          <w:b w:val="0"/>
          <w:szCs w:val="32"/>
        </w:rPr>
        <w:t>明确时限，确保全部整改到位</w:t>
      </w:r>
      <w:r>
        <w:rPr>
          <w:rFonts w:ascii="Times New Roman" w:eastAsia="仿宋_GB2312" w:hAnsi="Times New Roman"/>
          <w:b w:val="0"/>
          <w:szCs w:val="32"/>
          <w:lang w:val="zh-CN"/>
        </w:rPr>
        <w:t>。</w:t>
      </w:r>
      <w:r>
        <w:rPr>
          <w:rFonts w:ascii="仿宋_GB2312" w:eastAsia="仿宋_GB2312" w:hAnsi="Times New Roman" w:hint="eastAsia"/>
          <w:szCs w:val="32"/>
          <w:lang w:val="zh-CN"/>
        </w:rPr>
        <w:t>六是</w:t>
      </w:r>
      <w:r>
        <w:rPr>
          <w:rFonts w:ascii="仿宋_GB2312" w:eastAsia="仿宋_GB2312" w:hAnsi="Times New Roman" w:hint="eastAsia"/>
          <w:szCs w:val="32"/>
        </w:rPr>
        <w:t>营造良好氛围。</w:t>
      </w:r>
      <w:r>
        <w:rPr>
          <w:rFonts w:ascii="Times New Roman" w:eastAsia="仿宋_GB2312" w:hAnsi="Times New Roman"/>
          <w:b w:val="0"/>
          <w:szCs w:val="32"/>
        </w:rPr>
        <w:t>广泛宣传农村人居环境整治工作典型经验、最新成果，</w:t>
      </w:r>
      <w:r>
        <w:rPr>
          <w:rFonts w:ascii="Times New Roman" w:eastAsia="仿宋_GB2312" w:hAnsi="Times New Roman"/>
          <w:b w:val="0"/>
          <w:szCs w:val="32"/>
          <w:lang w:val="zh-CN"/>
        </w:rPr>
        <w:t>及时总结各地可复制、可学习的成功做法和经验模式，充分利用好传统媒体和新媒体，</w:t>
      </w:r>
      <w:r>
        <w:rPr>
          <w:rFonts w:ascii="Times New Roman" w:eastAsia="仿宋_GB2312" w:hAnsi="Times New Roman" w:hint="eastAsia"/>
          <w:b w:val="0"/>
          <w:szCs w:val="32"/>
          <w:lang w:val="zh-CN"/>
        </w:rPr>
        <w:t>通过广播、电视、微信平台等现代媒介手段，</w:t>
      </w:r>
      <w:r>
        <w:rPr>
          <w:rFonts w:ascii="Times New Roman" w:eastAsia="仿宋_GB2312" w:hAnsi="Times New Roman"/>
          <w:b w:val="0"/>
          <w:szCs w:val="32"/>
          <w:lang w:val="zh-CN"/>
        </w:rPr>
        <w:t>大力宣传推广典型经验，积极正确引导舆论，</w:t>
      </w:r>
      <w:r>
        <w:rPr>
          <w:rFonts w:ascii="Times New Roman" w:eastAsia="仿宋_GB2312" w:hAnsi="Times New Roman" w:hint="eastAsia"/>
          <w:b w:val="0"/>
          <w:szCs w:val="32"/>
          <w:lang w:val="zh-CN"/>
        </w:rPr>
        <w:t>强化农民群众生活卫生习惯教育，促使村民自觉参与农村户厕改造。</w:t>
      </w:r>
      <w:r>
        <w:rPr>
          <w:rFonts w:ascii="Times New Roman" w:eastAsia="仿宋_GB2312" w:hAnsi="Times New Roman"/>
          <w:b w:val="0"/>
          <w:szCs w:val="32"/>
          <w:lang w:val="zh-CN"/>
        </w:rPr>
        <w:t>七是积极谋划</w:t>
      </w:r>
      <w:r>
        <w:rPr>
          <w:rFonts w:ascii="Times New Roman" w:eastAsia="仿宋_GB2312" w:hAnsi="Times New Roman"/>
          <w:b w:val="0"/>
          <w:szCs w:val="32"/>
          <w:lang w:val="zh-CN"/>
        </w:rPr>
        <w:t>“</w:t>
      </w:r>
      <w:r>
        <w:rPr>
          <w:rFonts w:ascii="Times New Roman" w:eastAsia="仿宋_GB2312" w:hAnsi="Times New Roman"/>
          <w:b w:val="0"/>
          <w:szCs w:val="32"/>
          <w:lang w:val="zh-CN"/>
        </w:rPr>
        <w:t>十四五</w:t>
      </w:r>
      <w:r>
        <w:rPr>
          <w:rFonts w:ascii="Times New Roman" w:eastAsia="仿宋_GB2312" w:hAnsi="Times New Roman"/>
          <w:b w:val="0"/>
          <w:szCs w:val="32"/>
          <w:lang w:val="zh-CN"/>
        </w:rPr>
        <w:t>”</w:t>
      </w:r>
      <w:r>
        <w:rPr>
          <w:rFonts w:ascii="Times New Roman" w:eastAsia="仿宋_GB2312" w:hAnsi="Times New Roman"/>
          <w:b w:val="0"/>
          <w:szCs w:val="32"/>
          <w:lang w:val="zh-CN"/>
        </w:rPr>
        <w:t>工作计划。结合我区实际，因地制宜，分片推进，编制</w:t>
      </w:r>
      <w:r>
        <w:rPr>
          <w:rFonts w:ascii="Times New Roman" w:eastAsia="仿宋_GB2312" w:hAnsi="Times New Roman"/>
          <w:b w:val="0"/>
          <w:szCs w:val="32"/>
          <w:lang w:val="zh-CN"/>
        </w:rPr>
        <w:t>“</w:t>
      </w:r>
      <w:r>
        <w:rPr>
          <w:rFonts w:ascii="Times New Roman" w:eastAsia="仿宋_GB2312" w:hAnsi="Times New Roman"/>
          <w:b w:val="0"/>
          <w:szCs w:val="32"/>
          <w:lang w:val="zh-CN"/>
        </w:rPr>
        <w:t>十四五</w:t>
      </w:r>
      <w:r>
        <w:rPr>
          <w:rFonts w:ascii="Times New Roman" w:eastAsia="仿宋_GB2312" w:hAnsi="Times New Roman"/>
          <w:b w:val="0"/>
          <w:szCs w:val="32"/>
          <w:lang w:val="zh-CN"/>
        </w:rPr>
        <w:t>”</w:t>
      </w:r>
      <w:r>
        <w:rPr>
          <w:rFonts w:ascii="Times New Roman" w:eastAsia="仿宋_GB2312" w:hAnsi="Times New Roman"/>
          <w:b w:val="0"/>
          <w:szCs w:val="32"/>
          <w:lang w:val="zh-CN"/>
        </w:rPr>
        <w:t>农村人居环境提升工作方案，确保到</w:t>
      </w:r>
      <w:r>
        <w:rPr>
          <w:rFonts w:ascii="Times New Roman" w:eastAsia="仿宋_GB2312" w:hAnsi="Times New Roman"/>
          <w:b w:val="0"/>
          <w:szCs w:val="32"/>
          <w:lang w:val="zh-CN"/>
        </w:rPr>
        <w:t>2025</w:t>
      </w:r>
      <w:r>
        <w:rPr>
          <w:rFonts w:ascii="Times New Roman" w:eastAsia="仿宋_GB2312" w:hAnsi="Times New Roman"/>
          <w:b w:val="0"/>
          <w:szCs w:val="32"/>
          <w:lang w:val="zh-CN"/>
        </w:rPr>
        <w:t>年，实现我区农村人居环境整洁优美，村庄基础设施布局逐步优化，城乡公共服务均等化水平进一步增强，村庄绿化覆盖率不断增加，村容村貌进一步提升；农村卫生厕所基本普及，实现农村每户一个卫生厕所全覆盖，厕所粪污基本得到处理；农村生活垃圾基本实现有效治理，有条件的村庄实现农村生活垃圾分类、源头减量；农村生活污水乱倒乱排得到有效管控；长效管护机制初步建立，农民环境保护和卫生健康意识明显增强；建成一批生态宜居美丽乡村。</w:t>
      </w:r>
    </w:p>
    <w:p w:rsidR="00032C92" w:rsidRDefault="005C768E">
      <w:pPr>
        <w:pStyle w:val="2"/>
        <w:keepNext w:val="0"/>
        <w:keepLines w:val="0"/>
        <w:autoSpaceDE w:val="0"/>
        <w:autoSpaceDN w:val="0"/>
        <w:spacing w:line="540" w:lineRule="exact"/>
        <w:ind w:firstLineChars="200" w:firstLine="640"/>
        <w:rPr>
          <w:rFonts w:ascii="黑体" w:hAnsi="黑体"/>
          <w:b w:val="0"/>
          <w:bCs/>
          <w:szCs w:val="32"/>
          <w:lang w:bidi="zh-CN"/>
        </w:rPr>
      </w:pPr>
      <w:r>
        <w:rPr>
          <w:rFonts w:ascii="黑体" w:hAnsi="黑体" w:hint="eastAsia"/>
          <w:b w:val="0"/>
          <w:bCs/>
          <w:szCs w:val="32"/>
          <w:lang w:bidi="zh-CN"/>
        </w:rPr>
        <w:t>四、绩效自评结果拟应用和公开情况</w:t>
      </w:r>
    </w:p>
    <w:p w:rsidR="00032C92" w:rsidRDefault="005C768E">
      <w:pPr>
        <w:pStyle w:val="2"/>
        <w:keepNext w:val="0"/>
        <w:keepLines w:val="0"/>
        <w:autoSpaceDE w:val="0"/>
        <w:autoSpaceDN w:val="0"/>
        <w:spacing w:line="540" w:lineRule="exact"/>
        <w:ind w:firstLineChars="200" w:firstLine="640"/>
        <w:rPr>
          <w:rFonts w:ascii="Times New Roman" w:eastAsia="仿宋_GB2312" w:hAnsi="Times New Roman"/>
          <w:b w:val="0"/>
          <w:szCs w:val="32"/>
          <w:lang w:val="zh-CN"/>
        </w:rPr>
      </w:pPr>
      <w:r>
        <w:rPr>
          <w:rFonts w:ascii="Times New Roman" w:eastAsia="仿宋_GB2312" w:hAnsi="Times New Roman"/>
          <w:b w:val="0"/>
          <w:szCs w:val="32"/>
          <w:lang w:val="zh-CN"/>
        </w:rPr>
        <w:t>1.</w:t>
      </w:r>
      <w:r>
        <w:rPr>
          <w:rFonts w:ascii="Times New Roman" w:eastAsia="仿宋_GB2312" w:hAnsi="Times New Roman" w:hint="eastAsia"/>
          <w:b w:val="0"/>
          <w:szCs w:val="32"/>
          <w:lang w:val="zh-CN"/>
        </w:rPr>
        <w:t>按照财政部《项目支出绩效评价管理办法》（财预〔</w:t>
      </w:r>
      <w:r>
        <w:rPr>
          <w:rFonts w:ascii="Times New Roman" w:eastAsia="仿宋_GB2312" w:hAnsi="Times New Roman" w:hint="eastAsia"/>
          <w:b w:val="0"/>
          <w:szCs w:val="32"/>
        </w:rPr>
        <w:t>2020</w:t>
      </w:r>
      <w:r>
        <w:rPr>
          <w:rFonts w:ascii="Times New Roman" w:eastAsia="仿宋_GB2312" w:hAnsi="Times New Roman" w:hint="eastAsia"/>
          <w:b w:val="0"/>
          <w:szCs w:val="32"/>
        </w:rPr>
        <w:t>〕</w:t>
      </w:r>
      <w:r>
        <w:rPr>
          <w:rFonts w:ascii="Times New Roman" w:eastAsia="仿宋_GB2312" w:hAnsi="Times New Roman" w:hint="eastAsia"/>
          <w:b w:val="0"/>
          <w:szCs w:val="32"/>
        </w:rPr>
        <w:t>10</w:t>
      </w:r>
      <w:r>
        <w:rPr>
          <w:rFonts w:ascii="Times New Roman" w:eastAsia="仿宋_GB2312" w:hAnsi="Times New Roman" w:hint="eastAsia"/>
          <w:b w:val="0"/>
          <w:szCs w:val="32"/>
        </w:rPr>
        <w:t>号）规定，单位自评标准是：预算执行</w:t>
      </w:r>
      <w:r>
        <w:rPr>
          <w:rFonts w:ascii="Times New Roman" w:eastAsia="仿宋_GB2312" w:hAnsi="Times New Roman" w:hint="eastAsia"/>
          <w:b w:val="0"/>
          <w:szCs w:val="32"/>
        </w:rPr>
        <w:t>10</w:t>
      </w:r>
      <w:r>
        <w:rPr>
          <w:rFonts w:ascii="Times New Roman" w:eastAsia="仿宋_GB2312" w:hAnsi="Times New Roman" w:hint="eastAsia"/>
          <w:b w:val="0"/>
          <w:szCs w:val="32"/>
        </w:rPr>
        <w:t>分、产出指标分</w:t>
      </w:r>
      <w:r>
        <w:rPr>
          <w:rFonts w:ascii="Times New Roman" w:eastAsia="仿宋_GB2312" w:hAnsi="Times New Roman" w:hint="eastAsia"/>
          <w:b w:val="0"/>
          <w:szCs w:val="32"/>
        </w:rPr>
        <w:t>50</w:t>
      </w:r>
      <w:r>
        <w:rPr>
          <w:rFonts w:ascii="Times New Roman" w:eastAsia="仿宋_GB2312" w:hAnsi="Times New Roman" w:hint="eastAsia"/>
          <w:b w:val="0"/>
          <w:szCs w:val="32"/>
        </w:rPr>
        <w:t>分、效益指标</w:t>
      </w:r>
      <w:r>
        <w:rPr>
          <w:rFonts w:ascii="Times New Roman" w:eastAsia="仿宋_GB2312" w:hAnsi="Times New Roman" w:hint="eastAsia"/>
          <w:b w:val="0"/>
          <w:szCs w:val="32"/>
        </w:rPr>
        <w:t>30</w:t>
      </w:r>
      <w:r>
        <w:rPr>
          <w:rFonts w:ascii="Times New Roman" w:eastAsia="仿宋_GB2312" w:hAnsi="Times New Roman" w:hint="eastAsia"/>
          <w:b w:val="0"/>
          <w:szCs w:val="32"/>
        </w:rPr>
        <w:t>分、服务对象满意度指标</w:t>
      </w:r>
      <w:r>
        <w:rPr>
          <w:rFonts w:ascii="Times New Roman" w:eastAsia="仿宋_GB2312" w:hAnsi="Times New Roman" w:hint="eastAsia"/>
          <w:b w:val="0"/>
          <w:szCs w:val="32"/>
        </w:rPr>
        <w:t>10</w:t>
      </w:r>
      <w:r>
        <w:rPr>
          <w:rFonts w:ascii="Times New Roman" w:eastAsia="仿宋_GB2312" w:hAnsi="Times New Roman" w:hint="eastAsia"/>
          <w:b w:val="0"/>
          <w:szCs w:val="32"/>
        </w:rPr>
        <w:t>分。经自评，</w:t>
      </w:r>
      <w:r>
        <w:rPr>
          <w:rFonts w:ascii="Times New Roman" w:eastAsia="仿宋_GB2312" w:hAnsi="Times New Roman" w:hint="eastAsia"/>
          <w:b w:val="0"/>
          <w:szCs w:val="32"/>
          <w:lang w:val="zh-CN"/>
        </w:rPr>
        <w:t>自治区</w:t>
      </w:r>
      <w:r>
        <w:rPr>
          <w:rFonts w:ascii="Times New Roman" w:eastAsia="仿宋_GB2312" w:hAnsi="Times New Roman"/>
          <w:b w:val="0"/>
          <w:szCs w:val="32"/>
          <w:lang w:val="zh-CN"/>
        </w:rPr>
        <w:t>中央土地指标跨省域调剂收入支持农村</w:t>
      </w:r>
      <w:r>
        <w:rPr>
          <w:rFonts w:ascii="Times New Roman" w:eastAsia="仿宋_GB2312" w:hAnsi="Times New Roman"/>
          <w:b w:val="0"/>
          <w:szCs w:val="32"/>
          <w:lang w:val="zh-CN"/>
        </w:rPr>
        <w:t>“</w:t>
      </w:r>
      <w:r>
        <w:rPr>
          <w:rFonts w:ascii="Times New Roman" w:eastAsia="仿宋_GB2312" w:hAnsi="Times New Roman"/>
          <w:b w:val="0"/>
          <w:szCs w:val="32"/>
          <w:lang w:val="zh-CN"/>
        </w:rPr>
        <w:t>厕所革命</w:t>
      </w:r>
      <w:r>
        <w:rPr>
          <w:rFonts w:ascii="Times New Roman" w:eastAsia="仿宋_GB2312" w:hAnsi="Times New Roman"/>
          <w:b w:val="0"/>
          <w:szCs w:val="32"/>
          <w:lang w:val="zh-CN"/>
        </w:rPr>
        <w:t>”</w:t>
      </w:r>
      <w:r>
        <w:rPr>
          <w:rFonts w:ascii="Times New Roman" w:eastAsia="仿宋_GB2312" w:hAnsi="Times New Roman"/>
          <w:b w:val="0"/>
          <w:szCs w:val="32"/>
          <w:lang w:val="zh-CN"/>
        </w:rPr>
        <w:t>整村推进项目</w:t>
      </w:r>
      <w:r>
        <w:rPr>
          <w:rFonts w:ascii="Times New Roman" w:eastAsia="仿宋_GB2312" w:hAnsi="Times New Roman" w:hint="eastAsia"/>
          <w:b w:val="0"/>
          <w:szCs w:val="32"/>
          <w:lang w:val="zh-CN"/>
        </w:rPr>
        <w:t>绩效</w:t>
      </w:r>
      <w:r>
        <w:rPr>
          <w:rFonts w:ascii="Times New Roman" w:eastAsia="仿宋_GB2312" w:hAnsi="Times New Roman"/>
          <w:b w:val="0"/>
          <w:szCs w:val="32"/>
          <w:lang w:val="zh-CN"/>
        </w:rPr>
        <w:t>自评</w:t>
      </w:r>
      <w:r>
        <w:rPr>
          <w:rFonts w:ascii="Times New Roman" w:eastAsia="仿宋_GB2312" w:hAnsi="Times New Roman" w:hint="eastAsia"/>
          <w:b w:val="0"/>
          <w:szCs w:val="32"/>
          <w:lang w:val="zh-CN"/>
        </w:rPr>
        <w:t>价</w:t>
      </w:r>
      <w:r>
        <w:rPr>
          <w:rFonts w:ascii="Times New Roman" w:eastAsia="仿宋_GB2312" w:hAnsi="Times New Roman"/>
          <w:b w:val="0"/>
          <w:szCs w:val="32"/>
          <w:lang w:val="zh-CN"/>
        </w:rPr>
        <w:t>得分为</w:t>
      </w:r>
      <w:r>
        <w:rPr>
          <w:rFonts w:ascii="Times New Roman" w:eastAsia="仿宋_GB2312" w:hAnsi="Times New Roman" w:hint="eastAsia"/>
          <w:b w:val="0"/>
          <w:szCs w:val="32"/>
        </w:rPr>
        <w:t>9</w:t>
      </w:r>
      <w:r w:rsidR="008D5247">
        <w:rPr>
          <w:rFonts w:ascii="Times New Roman" w:eastAsia="仿宋_GB2312" w:hAnsi="Times New Roman" w:hint="eastAsia"/>
          <w:b w:val="0"/>
          <w:szCs w:val="32"/>
        </w:rPr>
        <w:t>3.73</w:t>
      </w:r>
      <w:r>
        <w:rPr>
          <w:rFonts w:ascii="Times New Roman" w:eastAsia="仿宋_GB2312" w:hAnsi="Times New Roman"/>
          <w:b w:val="0"/>
          <w:szCs w:val="32"/>
          <w:lang w:val="zh-CN"/>
        </w:rPr>
        <w:t>分，</w:t>
      </w:r>
      <w:r>
        <w:rPr>
          <w:rFonts w:ascii="Times New Roman" w:eastAsia="仿宋_GB2312" w:hAnsi="Times New Roman" w:hint="eastAsia"/>
          <w:b w:val="0"/>
          <w:szCs w:val="32"/>
          <w:lang w:val="zh-CN"/>
        </w:rPr>
        <w:t>其中：</w:t>
      </w:r>
      <w:r>
        <w:rPr>
          <w:rFonts w:ascii="Times New Roman" w:eastAsia="仿宋_GB2312" w:hAnsi="Times New Roman" w:hint="eastAsia"/>
          <w:b w:val="0"/>
          <w:szCs w:val="32"/>
        </w:rPr>
        <w:t>预算执行</w:t>
      </w:r>
      <w:r>
        <w:rPr>
          <w:rFonts w:ascii="Times New Roman" w:eastAsia="仿宋_GB2312" w:hAnsi="Times New Roman" w:hint="eastAsia"/>
          <w:b w:val="0"/>
          <w:szCs w:val="32"/>
        </w:rPr>
        <w:t>7.8</w:t>
      </w:r>
      <w:r>
        <w:rPr>
          <w:rFonts w:ascii="Times New Roman" w:eastAsia="仿宋_GB2312" w:hAnsi="Times New Roman" w:hint="eastAsia"/>
          <w:b w:val="0"/>
          <w:szCs w:val="32"/>
        </w:rPr>
        <w:lastRenderedPageBreak/>
        <w:t>分、产出指标分</w:t>
      </w:r>
      <w:r>
        <w:rPr>
          <w:rFonts w:ascii="Times New Roman" w:eastAsia="仿宋_GB2312" w:hAnsi="Times New Roman" w:hint="eastAsia"/>
          <w:b w:val="0"/>
          <w:szCs w:val="32"/>
        </w:rPr>
        <w:t>4</w:t>
      </w:r>
      <w:r w:rsidR="008D5247">
        <w:rPr>
          <w:rFonts w:ascii="Times New Roman" w:eastAsia="仿宋_GB2312" w:hAnsi="Times New Roman" w:hint="eastAsia"/>
          <w:b w:val="0"/>
          <w:szCs w:val="32"/>
        </w:rPr>
        <w:t>3.73</w:t>
      </w:r>
      <w:r>
        <w:rPr>
          <w:rFonts w:ascii="Times New Roman" w:eastAsia="仿宋_GB2312" w:hAnsi="Times New Roman" w:hint="eastAsia"/>
          <w:b w:val="0"/>
          <w:szCs w:val="32"/>
        </w:rPr>
        <w:t>分、效益指标</w:t>
      </w:r>
      <w:r>
        <w:rPr>
          <w:rFonts w:ascii="Times New Roman" w:eastAsia="仿宋_GB2312" w:hAnsi="Times New Roman" w:hint="eastAsia"/>
          <w:b w:val="0"/>
          <w:szCs w:val="32"/>
        </w:rPr>
        <w:t>30</w:t>
      </w:r>
      <w:r>
        <w:rPr>
          <w:rFonts w:ascii="Times New Roman" w:eastAsia="仿宋_GB2312" w:hAnsi="Times New Roman" w:hint="eastAsia"/>
          <w:b w:val="0"/>
          <w:szCs w:val="32"/>
        </w:rPr>
        <w:t>分、服务对象满意度指标</w:t>
      </w:r>
      <w:r>
        <w:rPr>
          <w:rFonts w:ascii="Times New Roman" w:eastAsia="仿宋_GB2312" w:hAnsi="Times New Roman" w:hint="eastAsia"/>
          <w:b w:val="0"/>
          <w:szCs w:val="32"/>
        </w:rPr>
        <w:t>10</w:t>
      </w:r>
      <w:r>
        <w:rPr>
          <w:rFonts w:ascii="Times New Roman" w:eastAsia="仿宋_GB2312" w:hAnsi="Times New Roman" w:hint="eastAsia"/>
          <w:b w:val="0"/>
          <w:szCs w:val="32"/>
        </w:rPr>
        <w:t>分，</w:t>
      </w:r>
      <w:r>
        <w:rPr>
          <w:rFonts w:ascii="Times New Roman" w:eastAsia="仿宋_GB2312" w:hAnsi="Times New Roman"/>
          <w:b w:val="0"/>
          <w:szCs w:val="32"/>
          <w:lang w:val="zh-CN"/>
        </w:rPr>
        <w:t>自评结果为</w:t>
      </w:r>
      <w:r>
        <w:rPr>
          <w:rFonts w:ascii="Times New Roman" w:eastAsia="仿宋_GB2312" w:hAnsi="Times New Roman"/>
          <w:b w:val="0"/>
          <w:szCs w:val="32"/>
          <w:lang w:val="zh-CN"/>
        </w:rPr>
        <w:t>“</w:t>
      </w:r>
      <w:r>
        <w:rPr>
          <w:rFonts w:ascii="Times New Roman" w:eastAsia="仿宋_GB2312" w:hAnsi="Times New Roman"/>
          <w:b w:val="0"/>
          <w:szCs w:val="32"/>
          <w:lang w:val="zh-CN"/>
        </w:rPr>
        <w:t>优</w:t>
      </w:r>
      <w:r>
        <w:rPr>
          <w:rFonts w:ascii="Times New Roman" w:eastAsia="仿宋_GB2312" w:hAnsi="Times New Roman"/>
          <w:b w:val="0"/>
          <w:szCs w:val="32"/>
          <w:lang w:val="zh-CN"/>
        </w:rPr>
        <w:t>”</w:t>
      </w:r>
      <w:r>
        <w:rPr>
          <w:rFonts w:ascii="Times New Roman" w:eastAsia="仿宋_GB2312" w:hAnsi="Times New Roman"/>
          <w:b w:val="0"/>
          <w:szCs w:val="32"/>
          <w:lang w:val="zh-CN"/>
        </w:rPr>
        <w:t>。</w:t>
      </w:r>
    </w:p>
    <w:p w:rsidR="00032C92" w:rsidRDefault="005C768E">
      <w:pPr>
        <w:pStyle w:val="2"/>
        <w:keepNext w:val="0"/>
        <w:keepLines w:val="0"/>
        <w:autoSpaceDE w:val="0"/>
        <w:autoSpaceDN w:val="0"/>
        <w:spacing w:line="540" w:lineRule="exact"/>
        <w:ind w:firstLineChars="200" w:firstLine="640"/>
        <w:rPr>
          <w:rFonts w:ascii="Times New Roman" w:eastAsia="仿宋_GB2312" w:hAnsi="Times New Roman"/>
          <w:b w:val="0"/>
          <w:szCs w:val="32"/>
          <w:lang w:val="zh-CN"/>
        </w:rPr>
      </w:pPr>
      <w:r>
        <w:rPr>
          <w:rFonts w:ascii="Times New Roman" w:eastAsia="仿宋_GB2312" w:hAnsi="Times New Roman"/>
          <w:b w:val="0"/>
          <w:szCs w:val="32"/>
          <w:lang w:val="zh-CN"/>
        </w:rPr>
        <w:t>2.</w:t>
      </w:r>
      <w:r>
        <w:rPr>
          <w:rFonts w:ascii="Times New Roman" w:eastAsia="仿宋_GB2312" w:hAnsi="Times New Roman"/>
          <w:b w:val="0"/>
          <w:szCs w:val="32"/>
          <w:lang w:val="zh-CN"/>
        </w:rPr>
        <w:t>自评价中发现预算绩效管理水平仍有欠缺，存在</w:t>
      </w:r>
      <w:r>
        <w:rPr>
          <w:rFonts w:ascii="Times New Roman" w:eastAsia="仿宋_GB2312" w:hAnsi="Times New Roman"/>
          <w:b w:val="0"/>
          <w:szCs w:val="32"/>
          <w:lang w:val="zh-CN"/>
        </w:rPr>
        <w:t>“</w:t>
      </w:r>
      <w:r>
        <w:rPr>
          <w:rFonts w:ascii="Times New Roman" w:eastAsia="仿宋_GB2312" w:hAnsi="Times New Roman"/>
          <w:b w:val="0"/>
          <w:szCs w:val="32"/>
          <w:lang w:val="zh-CN"/>
        </w:rPr>
        <w:t>重投入轻管理、重支出轻绩效</w:t>
      </w:r>
      <w:bookmarkStart w:id="0" w:name="_GoBack"/>
      <w:bookmarkEnd w:id="0"/>
      <w:r>
        <w:rPr>
          <w:rFonts w:ascii="Times New Roman" w:eastAsia="仿宋_GB2312" w:hAnsi="Times New Roman"/>
          <w:b w:val="0"/>
          <w:szCs w:val="32"/>
          <w:lang w:val="zh-CN"/>
        </w:rPr>
        <w:t>”</w:t>
      </w:r>
      <w:r>
        <w:rPr>
          <w:rFonts w:ascii="Times New Roman" w:eastAsia="仿宋_GB2312" w:hAnsi="Times New Roman"/>
          <w:b w:val="0"/>
          <w:szCs w:val="32"/>
          <w:lang w:val="zh-CN"/>
        </w:rPr>
        <w:t>的情况，对全面实施预算绩效管理的要求认识还不到位，项目申报、实施等环节与预算绩效管理各个环节联系不够紧密，针对问题，我单位加强学习。进一步明确如何参照考核体系，科学合理设定绩效目标，充分发挥预算绩效管理工作效用，加强与财政部门的紧密配合</w:t>
      </w:r>
      <w:r>
        <w:rPr>
          <w:rFonts w:ascii="Times New Roman" w:eastAsia="仿宋_GB2312" w:hAnsi="Times New Roman"/>
          <w:b w:val="0"/>
          <w:szCs w:val="32"/>
          <w:lang w:val="zh-CN"/>
        </w:rPr>
        <w:t>,</w:t>
      </w:r>
      <w:r>
        <w:rPr>
          <w:rFonts w:ascii="Times New Roman" w:eastAsia="仿宋_GB2312" w:hAnsi="Times New Roman"/>
          <w:b w:val="0"/>
          <w:szCs w:val="32"/>
          <w:lang w:val="zh-CN"/>
        </w:rPr>
        <w:t>开展好项目资金绩效管理工作</w:t>
      </w:r>
      <w:r>
        <w:rPr>
          <w:rFonts w:ascii="Times New Roman" w:eastAsia="仿宋_GB2312" w:hAnsi="Times New Roman"/>
          <w:b w:val="0"/>
          <w:szCs w:val="32"/>
          <w:lang w:val="zh-CN"/>
        </w:rPr>
        <w:t>,</w:t>
      </w:r>
      <w:r>
        <w:rPr>
          <w:rFonts w:ascii="Times New Roman" w:eastAsia="仿宋_GB2312" w:hAnsi="Times New Roman"/>
          <w:b w:val="0"/>
          <w:szCs w:val="32"/>
          <w:lang w:val="zh-CN"/>
        </w:rPr>
        <w:t>运用好绩效评价的结果</w:t>
      </w:r>
      <w:r>
        <w:rPr>
          <w:rFonts w:ascii="Times New Roman" w:eastAsia="仿宋_GB2312" w:hAnsi="Times New Roman"/>
          <w:b w:val="0"/>
          <w:szCs w:val="32"/>
          <w:lang w:val="zh-CN"/>
        </w:rPr>
        <w:t>,</w:t>
      </w:r>
      <w:r>
        <w:rPr>
          <w:rFonts w:ascii="Times New Roman" w:eastAsia="仿宋_GB2312" w:hAnsi="Times New Roman"/>
          <w:b w:val="0"/>
          <w:szCs w:val="32"/>
          <w:lang w:val="zh-CN"/>
        </w:rPr>
        <w:t>不断提升预算管理水平。</w:t>
      </w:r>
    </w:p>
    <w:p w:rsidR="00032C92" w:rsidRDefault="005C768E">
      <w:pPr>
        <w:pStyle w:val="a8"/>
        <w:widowControl/>
        <w:spacing w:line="540" w:lineRule="exact"/>
        <w:ind w:firstLineChars="200" w:firstLine="640"/>
        <w:rPr>
          <w:rFonts w:ascii="Times New Roman" w:eastAsia="仿宋_GB2312" w:hAnsi="Times New Roman"/>
          <w:kern w:val="2"/>
          <w:sz w:val="32"/>
          <w:szCs w:val="32"/>
          <w:lang w:val="zh-CN"/>
        </w:rPr>
      </w:pPr>
      <w:r>
        <w:rPr>
          <w:rFonts w:ascii="Times New Roman" w:eastAsia="仿宋_GB2312" w:hAnsi="Times New Roman"/>
          <w:kern w:val="2"/>
          <w:sz w:val="32"/>
          <w:szCs w:val="32"/>
          <w:lang w:val="zh-CN"/>
        </w:rPr>
        <w:t>3.</w:t>
      </w:r>
      <w:r>
        <w:rPr>
          <w:rFonts w:ascii="Times New Roman" w:eastAsia="仿宋_GB2312" w:hAnsi="Times New Roman"/>
          <w:kern w:val="2"/>
          <w:sz w:val="32"/>
          <w:szCs w:val="32"/>
          <w:lang w:val="zh-CN"/>
        </w:rPr>
        <w:t>评价结果将在</w:t>
      </w:r>
      <w:r w:rsidR="008D5247">
        <w:rPr>
          <w:rFonts w:ascii="Times New Roman" w:eastAsia="仿宋_GB2312" w:hAnsi="Times New Roman" w:hint="eastAsia"/>
          <w:kern w:val="2"/>
          <w:sz w:val="32"/>
          <w:szCs w:val="32"/>
          <w:lang w:val="zh-CN"/>
        </w:rPr>
        <w:t>自治区农业农村厅</w:t>
      </w:r>
      <w:r w:rsidR="00CD76B8">
        <w:rPr>
          <w:rFonts w:ascii="Times New Roman" w:eastAsia="仿宋_GB2312" w:hAnsi="Times New Roman" w:hint="eastAsia"/>
          <w:kern w:val="2"/>
          <w:sz w:val="32"/>
          <w:szCs w:val="32"/>
          <w:lang w:val="zh-CN"/>
        </w:rPr>
        <w:t>和自治区财政厅</w:t>
      </w:r>
      <w:r>
        <w:rPr>
          <w:rFonts w:ascii="Times New Roman" w:eastAsia="仿宋_GB2312" w:hAnsi="Times New Roman"/>
          <w:kern w:val="2"/>
          <w:sz w:val="32"/>
          <w:szCs w:val="32"/>
          <w:lang w:val="zh-CN"/>
        </w:rPr>
        <w:t>门户网站进行公示公开</w:t>
      </w:r>
      <w:r>
        <w:rPr>
          <w:rFonts w:ascii="Times New Roman" w:eastAsia="仿宋_GB2312" w:hAnsi="Times New Roman"/>
          <w:kern w:val="2"/>
          <w:sz w:val="32"/>
          <w:szCs w:val="32"/>
          <w:lang w:val="zh-CN"/>
        </w:rPr>
        <w:t>,</w:t>
      </w:r>
      <w:r>
        <w:rPr>
          <w:rFonts w:ascii="Times New Roman" w:eastAsia="仿宋_GB2312" w:hAnsi="Times New Roman"/>
          <w:kern w:val="2"/>
          <w:sz w:val="32"/>
          <w:szCs w:val="32"/>
          <w:lang w:val="zh-CN"/>
        </w:rPr>
        <w:t>广泛接受社会监督。</w:t>
      </w:r>
    </w:p>
    <w:p w:rsidR="00032C92" w:rsidRDefault="005C768E">
      <w:pPr>
        <w:pStyle w:val="a8"/>
        <w:widowControl/>
        <w:spacing w:line="540" w:lineRule="exact"/>
        <w:ind w:firstLineChars="200" w:firstLine="640"/>
        <w:rPr>
          <w:rFonts w:ascii="黑体" w:eastAsia="黑体" w:hAnsi="黑体"/>
          <w:bCs/>
          <w:sz w:val="32"/>
          <w:szCs w:val="32"/>
        </w:rPr>
      </w:pPr>
      <w:r>
        <w:rPr>
          <w:rFonts w:ascii="黑体" w:eastAsia="黑体" w:hAnsi="黑体" w:hint="eastAsia"/>
          <w:bCs/>
          <w:sz w:val="32"/>
          <w:szCs w:val="32"/>
        </w:rPr>
        <w:t>五、其他需要说明的问题</w:t>
      </w:r>
    </w:p>
    <w:p w:rsidR="00032C92" w:rsidRDefault="005C768E">
      <w:pPr>
        <w:pStyle w:val="a8"/>
        <w:widowControl/>
        <w:spacing w:line="540" w:lineRule="exact"/>
        <w:ind w:firstLineChars="200" w:firstLine="640"/>
        <w:rPr>
          <w:rFonts w:eastAsia="仿宋_GB2312"/>
        </w:rPr>
      </w:pPr>
      <w:r>
        <w:rPr>
          <w:rFonts w:ascii="Times New Roman" w:eastAsia="仿宋_GB2312" w:hAnsi="Times New Roman" w:hint="eastAsia"/>
          <w:sz w:val="32"/>
          <w:szCs w:val="32"/>
        </w:rPr>
        <w:t>中央巡视、各级审计和财政监督中未发现问题。</w:t>
      </w:r>
    </w:p>
    <w:p w:rsidR="00032C92" w:rsidRDefault="00032C92">
      <w:pPr>
        <w:pStyle w:val="Style1"/>
        <w:spacing w:line="540" w:lineRule="exact"/>
        <w:ind w:firstLineChars="200" w:firstLine="640"/>
        <w:rPr>
          <w:rFonts w:ascii="Times New Roman" w:eastAsia="仿宋_GB2312" w:hAnsi="Times New Roman" w:cs="Times New Roman"/>
          <w:sz w:val="32"/>
          <w:szCs w:val="32"/>
        </w:rPr>
        <w:sectPr w:rsidR="00032C92">
          <w:pgSz w:w="11906" w:h="16838"/>
          <w:pgMar w:top="1440" w:right="1800" w:bottom="1440" w:left="1800" w:header="851" w:footer="992" w:gutter="0"/>
          <w:cols w:space="425"/>
          <w:docGrid w:type="lines" w:linePitch="312"/>
        </w:sectPr>
      </w:pPr>
    </w:p>
    <w:p w:rsidR="00032C92" w:rsidRDefault="005C768E">
      <w:pPr>
        <w:spacing w:line="400" w:lineRule="exact"/>
        <w:rPr>
          <w:rFonts w:eastAsia="黑体"/>
          <w:sz w:val="32"/>
          <w:szCs w:val="32"/>
        </w:rPr>
      </w:pPr>
      <w:r>
        <w:rPr>
          <w:rFonts w:eastAsia="黑体"/>
          <w:sz w:val="32"/>
          <w:szCs w:val="32"/>
        </w:rPr>
        <w:lastRenderedPageBreak/>
        <w:t>附表</w:t>
      </w:r>
    </w:p>
    <w:p w:rsidR="00032C92" w:rsidRPr="005C768E" w:rsidRDefault="005C768E">
      <w:pPr>
        <w:widowControl/>
        <w:spacing w:line="400" w:lineRule="exact"/>
        <w:jc w:val="center"/>
        <w:rPr>
          <w:rFonts w:ascii="方正小标宋简体" w:eastAsia="方正小标宋简体"/>
          <w:color w:val="000000"/>
          <w:kern w:val="0"/>
          <w:sz w:val="32"/>
          <w:szCs w:val="32"/>
        </w:rPr>
      </w:pPr>
      <w:r w:rsidRPr="005C768E">
        <w:rPr>
          <w:rFonts w:ascii="方正小标宋简体" w:eastAsia="方正小标宋简体" w:hAnsi="宋体" w:cs="宋体" w:hint="eastAsia"/>
          <w:b/>
          <w:bCs/>
          <w:color w:val="000000"/>
          <w:kern w:val="0"/>
          <w:sz w:val="36"/>
          <w:szCs w:val="36"/>
        </w:rPr>
        <w:t>中央对地方专项转移支付绩效自评表</w:t>
      </w:r>
    </w:p>
    <w:p w:rsidR="00032C92" w:rsidRDefault="005C768E">
      <w:pPr>
        <w:widowControl/>
        <w:spacing w:line="400" w:lineRule="exact"/>
        <w:jc w:val="center"/>
        <w:rPr>
          <w:color w:val="000000"/>
          <w:kern w:val="0"/>
          <w:sz w:val="22"/>
        </w:rPr>
      </w:pPr>
      <w:r>
        <w:rPr>
          <w:color w:val="000000"/>
          <w:kern w:val="0"/>
          <w:sz w:val="22"/>
        </w:rPr>
        <w:t>（</w:t>
      </w:r>
      <w:r>
        <w:rPr>
          <w:color w:val="000000"/>
          <w:kern w:val="0"/>
          <w:sz w:val="22"/>
        </w:rPr>
        <w:t xml:space="preserve"> 20</w:t>
      </w:r>
      <w:r>
        <w:rPr>
          <w:rFonts w:hint="eastAsia"/>
          <w:color w:val="000000"/>
          <w:kern w:val="0"/>
          <w:sz w:val="22"/>
        </w:rPr>
        <w:t>20</w:t>
      </w:r>
      <w:r>
        <w:rPr>
          <w:color w:val="000000"/>
          <w:kern w:val="0"/>
          <w:sz w:val="22"/>
        </w:rPr>
        <w:t>年度）</w:t>
      </w:r>
    </w:p>
    <w:tbl>
      <w:tblPr>
        <w:tblW w:w="10464" w:type="dxa"/>
        <w:jc w:val="center"/>
        <w:tblLayout w:type="fixed"/>
        <w:tblLook w:val="04A0"/>
      </w:tblPr>
      <w:tblGrid>
        <w:gridCol w:w="497"/>
        <w:gridCol w:w="525"/>
        <w:gridCol w:w="651"/>
        <w:gridCol w:w="408"/>
        <w:gridCol w:w="1572"/>
        <w:gridCol w:w="1380"/>
        <w:gridCol w:w="1065"/>
        <w:gridCol w:w="1135"/>
        <w:gridCol w:w="3231"/>
      </w:tblGrid>
      <w:tr w:rsidR="00032C92">
        <w:trPr>
          <w:trHeight w:val="319"/>
          <w:jc w:val="center"/>
        </w:trPr>
        <w:tc>
          <w:tcPr>
            <w:tcW w:w="1673" w:type="dxa"/>
            <w:gridSpan w:val="3"/>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专项名称</w:t>
            </w:r>
          </w:p>
        </w:tc>
        <w:tc>
          <w:tcPr>
            <w:tcW w:w="8791" w:type="dxa"/>
            <w:gridSpan w:val="6"/>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中央土地指标跨省域调剂收入安排的支出支持农村</w:t>
            </w:r>
            <w:r>
              <w:rPr>
                <w:color w:val="000000"/>
                <w:kern w:val="0"/>
                <w:sz w:val="18"/>
                <w:szCs w:val="18"/>
              </w:rPr>
              <w:t>"</w:t>
            </w:r>
            <w:r>
              <w:rPr>
                <w:color w:val="000000"/>
                <w:kern w:val="0"/>
                <w:sz w:val="18"/>
                <w:szCs w:val="18"/>
              </w:rPr>
              <w:t>厕所革命</w:t>
            </w:r>
            <w:r>
              <w:rPr>
                <w:color w:val="000000"/>
                <w:kern w:val="0"/>
                <w:sz w:val="18"/>
                <w:szCs w:val="18"/>
              </w:rPr>
              <w:t>"</w:t>
            </w:r>
            <w:r>
              <w:rPr>
                <w:color w:val="000000"/>
                <w:kern w:val="0"/>
                <w:sz w:val="18"/>
                <w:szCs w:val="18"/>
              </w:rPr>
              <w:t>整村推进</w:t>
            </w:r>
          </w:p>
        </w:tc>
      </w:tr>
      <w:tr w:rsidR="00032C92">
        <w:trPr>
          <w:trHeight w:val="319"/>
          <w:jc w:val="center"/>
        </w:trPr>
        <w:tc>
          <w:tcPr>
            <w:tcW w:w="1673" w:type="dxa"/>
            <w:gridSpan w:val="3"/>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中央主管部门</w:t>
            </w:r>
          </w:p>
        </w:tc>
        <w:tc>
          <w:tcPr>
            <w:tcW w:w="8791" w:type="dxa"/>
            <w:gridSpan w:val="6"/>
            <w:tcBorders>
              <w:top w:val="single" w:sz="4" w:space="0" w:color="auto"/>
              <w:left w:val="nil"/>
              <w:bottom w:val="single" w:sz="4" w:space="0" w:color="auto"/>
              <w:right w:val="single" w:sz="4" w:space="0" w:color="000000"/>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 xml:space="preserve">农业农村部　</w:t>
            </w:r>
          </w:p>
        </w:tc>
      </w:tr>
      <w:tr w:rsidR="00032C92">
        <w:trPr>
          <w:trHeight w:val="319"/>
          <w:jc w:val="center"/>
        </w:trPr>
        <w:tc>
          <w:tcPr>
            <w:tcW w:w="1673" w:type="dxa"/>
            <w:gridSpan w:val="3"/>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地方主管部门</w:t>
            </w:r>
          </w:p>
        </w:tc>
        <w:tc>
          <w:tcPr>
            <w:tcW w:w="3360" w:type="dxa"/>
            <w:gridSpan w:val="3"/>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 xml:space="preserve">　自治区农业农村厅</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实施单位</w:t>
            </w:r>
          </w:p>
        </w:tc>
        <w:tc>
          <w:tcPr>
            <w:tcW w:w="4366"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 xml:space="preserve">各地州、县市农业农村局　</w:t>
            </w:r>
          </w:p>
        </w:tc>
      </w:tr>
      <w:tr w:rsidR="00032C92">
        <w:trPr>
          <w:trHeight w:val="675"/>
          <w:jc w:val="center"/>
        </w:trPr>
        <w:tc>
          <w:tcPr>
            <w:tcW w:w="1673" w:type="dxa"/>
            <w:gridSpan w:val="3"/>
            <w:vMerge w:val="restart"/>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项目资金（万元）</w:t>
            </w:r>
          </w:p>
        </w:tc>
        <w:tc>
          <w:tcPr>
            <w:tcW w:w="1980" w:type="dxa"/>
            <w:gridSpan w:val="2"/>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 xml:space="preserve">　</w:t>
            </w:r>
          </w:p>
        </w:tc>
        <w:tc>
          <w:tcPr>
            <w:tcW w:w="1380"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全年预算数（</w:t>
            </w:r>
            <w:r>
              <w:rPr>
                <w:color w:val="000000"/>
                <w:kern w:val="0"/>
                <w:sz w:val="18"/>
                <w:szCs w:val="18"/>
              </w:rPr>
              <w:t>A,</w:t>
            </w:r>
            <w:r>
              <w:rPr>
                <w:color w:val="000000"/>
                <w:kern w:val="0"/>
                <w:sz w:val="18"/>
                <w:szCs w:val="18"/>
              </w:rPr>
              <w:t>含结余结转）</w:t>
            </w:r>
          </w:p>
        </w:tc>
        <w:tc>
          <w:tcPr>
            <w:tcW w:w="2200"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全年执行数（</w:t>
            </w:r>
            <w:r>
              <w:rPr>
                <w:color w:val="000000"/>
                <w:kern w:val="0"/>
                <w:sz w:val="18"/>
                <w:szCs w:val="18"/>
              </w:rPr>
              <w:t>B</w:t>
            </w:r>
            <w:r>
              <w:rPr>
                <w:color w:val="000000"/>
                <w:kern w:val="0"/>
                <w:sz w:val="18"/>
                <w:szCs w:val="18"/>
              </w:rPr>
              <w:t>）</w:t>
            </w:r>
          </w:p>
        </w:tc>
        <w:tc>
          <w:tcPr>
            <w:tcW w:w="3231"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执行率（</w:t>
            </w:r>
            <w:r>
              <w:rPr>
                <w:color w:val="000000"/>
                <w:kern w:val="0"/>
                <w:sz w:val="18"/>
                <w:szCs w:val="18"/>
              </w:rPr>
              <w:t>B/A)</w:t>
            </w:r>
          </w:p>
        </w:tc>
      </w:tr>
      <w:tr w:rsidR="00032C92">
        <w:trPr>
          <w:trHeight w:val="300"/>
          <w:jc w:val="center"/>
        </w:trPr>
        <w:tc>
          <w:tcPr>
            <w:tcW w:w="1673" w:type="dxa"/>
            <w:gridSpan w:val="3"/>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1980" w:type="dxa"/>
            <w:gridSpan w:val="2"/>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年度资金总额：</w:t>
            </w:r>
          </w:p>
        </w:tc>
        <w:tc>
          <w:tcPr>
            <w:tcW w:w="1380"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22967</w:t>
            </w:r>
          </w:p>
        </w:tc>
        <w:tc>
          <w:tcPr>
            <w:tcW w:w="2200"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179</w:t>
            </w:r>
            <w:r>
              <w:rPr>
                <w:rFonts w:hint="eastAsia"/>
                <w:color w:val="000000"/>
                <w:kern w:val="0"/>
                <w:sz w:val="18"/>
                <w:szCs w:val="18"/>
              </w:rPr>
              <w:t>60</w:t>
            </w:r>
            <w:r>
              <w:rPr>
                <w:color w:val="000000"/>
                <w:kern w:val="0"/>
                <w:sz w:val="18"/>
                <w:szCs w:val="18"/>
              </w:rPr>
              <w:t>.0</w:t>
            </w:r>
            <w:r>
              <w:rPr>
                <w:rFonts w:hint="eastAsia"/>
                <w:color w:val="000000"/>
                <w:kern w:val="0"/>
                <w:sz w:val="18"/>
                <w:szCs w:val="18"/>
              </w:rPr>
              <w:t>4</w:t>
            </w:r>
          </w:p>
        </w:tc>
        <w:tc>
          <w:tcPr>
            <w:tcW w:w="3231"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78.</w:t>
            </w:r>
            <w:r>
              <w:rPr>
                <w:rFonts w:hint="eastAsia"/>
                <w:color w:val="000000"/>
                <w:kern w:val="0"/>
                <w:sz w:val="18"/>
                <w:szCs w:val="18"/>
              </w:rPr>
              <w:t>20</w:t>
            </w:r>
            <w:r>
              <w:rPr>
                <w:color w:val="000000"/>
                <w:kern w:val="0"/>
                <w:sz w:val="18"/>
                <w:szCs w:val="18"/>
              </w:rPr>
              <w:t>%</w:t>
            </w:r>
          </w:p>
        </w:tc>
      </w:tr>
      <w:tr w:rsidR="00032C92">
        <w:trPr>
          <w:trHeight w:val="300"/>
          <w:jc w:val="center"/>
        </w:trPr>
        <w:tc>
          <w:tcPr>
            <w:tcW w:w="1673" w:type="dxa"/>
            <w:gridSpan w:val="3"/>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1980" w:type="dxa"/>
            <w:gridSpan w:val="2"/>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其中：中央补助</w:t>
            </w:r>
          </w:p>
        </w:tc>
        <w:tc>
          <w:tcPr>
            <w:tcW w:w="1380"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22967</w:t>
            </w:r>
          </w:p>
        </w:tc>
        <w:tc>
          <w:tcPr>
            <w:tcW w:w="2200"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179</w:t>
            </w:r>
            <w:r>
              <w:rPr>
                <w:rFonts w:hint="eastAsia"/>
                <w:color w:val="000000"/>
                <w:kern w:val="0"/>
                <w:sz w:val="18"/>
                <w:szCs w:val="18"/>
              </w:rPr>
              <w:t>60</w:t>
            </w:r>
            <w:r>
              <w:rPr>
                <w:color w:val="000000"/>
                <w:kern w:val="0"/>
                <w:sz w:val="18"/>
                <w:szCs w:val="18"/>
              </w:rPr>
              <w:t>.0</w:t>
            </w:r>
            <w:r>
              <w:rPr>
                <w:rFonts w:hint="eastAsia"/>
                <w:color w:val="000000"/>
                <w:kern w:val="0"/>
                <w:sz w:val="18"/>
                <w:szCs w:val="18"/>
              </w:rPr>
              <w:t>4</w:t>
            </w:r>
          </w:p>
        </w:tc>
        <w:tc>
          <w:tcPr>
            <w:tcW w:w="3231"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78.</w:t>
            </w:r>
            <w:r>
              <w:rPr>
                <w:rFonts w:hint="eastAsia"/>
                <w:color w:val="000000"/>
                <w:kern w:val="0"/>
                <w:sz w:val="18"/>
                <w:szCs w:val="18"/>
              </w:rPr>
              <w:t>20</w:t>
            </w:r>
            <w:r>
              <w:rPr>
                <w:color w:val="000000"/>
                <w:kern w:val="0"/>
                <w:sz w:val="18"/>
                <w:szCs w:val="18"/>
              </w:rPr>
              <w:t>%</w:t>
            </w:r>
          </w:p>
        </w:tc>
      </w:tr>
      <w:tr w:rsidR="00032C92">
        <w:trPr>
          <w:trHeight w:val="300"/>
          <w:jc w:val="center"/>
        </w:trPr>
        <w:tc>
          <w:tcPr>
            <w:tcW w:w="1673" w:type="dxa"/>
            <w:gridSpan w:val="3"/>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1980" w:type="dxa"/>
            <w:gridSpan w:val="2"/>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地方资金</w:t>
            </w:r>
          </w:p>
        </w:tc>
        <w:tc>
          <w:tcPr>
            <w:tcW w:w="1380"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 xml:space="preserve">　</w:t>
            </w:r>
          </w:p>
        </w:tc>
        <w:tc>
          <w:tcPr>
            <w:tcW w:w="2200"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 xml:space="preserve">　</w:t>
            </w:r>
          </w:p>
        </w:tc>
        <w:tc>
          <w:tcPr>
            <w:tcW w:w="3231" w:type="dxa"/>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 xml:space="preserve">　</w:t>
            </w:r>
          </w:p>
        </w:tc>
      </w:tr>
      <w:tr w:rsidR="00032C92">
        <w:trPr>
          <w:trHeight w:val="300"/>
          <w:jc w:val="center"/>
        </w:trPr>
        <w:tc>
          <w:tcPr>
            <w:tcW w:w="1673" w:type="dxa"/>
            <w:gridSpan w:val="3"/>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1980" w:type="dxa"/>
            <w:gridSpan w:val="2"/>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其他资金</w:t>
            </w:r>
          </w:p>
        </w:tc>
        <w:tc>
          <w:tcPr>
            <w:tcW w:w="1380"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 xml:space="preserve">　</w:t>
            </w:r>
          </w:p>
        </w:tc>
        <w:tc>
          <w:tcPr>
            <w:tcW w:w="2200" w:type="dxa"/>
            <w:gridSpan w:val="2"/>
            <w:tcBorders>
              <w:top w:val="single" w:sz="4" w:space="0" w:color="auto"/>
              <w:left w:val="nil"/>
              <w:bottom w:val="single" w:sz="4" w:space="0" w:color="auto"/>
              <w:right w:val="single" w:sz="4" w:space="0" w:color="000000"/>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 xml:space="preserve">　</w:t>
            </w:r>
          </w:p>
        </w:tc>
        <w:tc>
          <w:tcPr>
            <w:tcW w:w="3231" w:type="dxa"/>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 xml:space="preserve">　</w:t>
            </w:r>
          </w:p>
        </w:tc>
      </w:tr>
      <w:tr w:rsidR="00032C92">
        <w:trPr>
          <w:trHeight w:val="319"/>
          <w:jc w:val="center"/>
        </w:trPr>
        <w:tc>
          <w:tcPr>
            <w:tcW w:w="497" w:type="dxa"/>
            <w:vMerge w:val="restart"/>
            <w:tcBorders>
              <w:top w:val="nil"/>
              <w:left w:val="single" w:sz="4" w:space="0" w:color="auto"/>
              <w:bottom w:val="single" w:sz="4" w:space="0" w:color="000000"/>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6"/>
                <w:szCs w:val="16"/>
              </w:rPr>
              <w:t>年度总体目标</w:t>
            </w:r>
          </w:p>
        </w:tc>
        <w:tc>
          <w:tcPr>
            <w:tcW w:w="4536" w:type="dxa"/>
            <w:gridSpan w:val="5"/>
            <w:tcBorders>
              <w:top w:val="single" w:sz="4" w:space="0" w:color="auto"/>
              <w:left w:val="nil"/>
              <w:bottom w:val="single" w:sz="4" w:space="0" w:color="auto"/>
              <w:right w:val="single" w:sz="4" w:space="0" w:color="000000"/>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年初设定目标</w:t>
            </w:r>
          </w:p>
        </w:tc>
        <w:tc>
          <w:tcPr>
            <w:tcW w:w="5431" w:type="dxa"/>
            <w:gridSpan w:val="3"/>
            <w:tcBorders>
              <w:top w:val="single" w:sz="4" w:space="0" w:color="auto"/>
              <w:left w:val="nil"/>
              <w:bottom w:val="single" w:sz="4" w:space="0" w:color="auto"/>
              <w:right w:val="single" w:sz="4" w:space="0" w:color="000000"/>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全年实际完成情况</w:t>
            </w:r>
          </w:p>
        </w:tc>
      </w:tr>
      <w:tr w:rsidR="00032C92">
        <w:trPr>
          <w:trHeight w:val="721"/>
          <w:jc w:val="center"/>
        </w:trPr>
        <w:tc>
          <w:tcPr>
            <w:tcW w:w="497" w:type="dxa"/>
            <w:vMerge/>
            <w:tcBorders>
              <w:top w:val="nil"/>
              <w:left w:val="single" w:sz="4" w:space="0" w:color="auto"/>
              <w:bottom w:val="single" w:sz="4" w:space="0" w:color="000000"/>
              <w:right w:val="single" w:sz="4" w:space="0" w:color="auto"/>
            </w:tcBorders>
            <w:vAlign w:val="center"/>
          </w:tcPr>
          <w:p w:rsidR="00032C92" w:rsidRDefault="00032C92">
            <w:pPr>
              <w:widowControl/>
              <w:spacing w:line="180" w:lineRule="exact"/>
              <w:jc w:val="left"/>
              <w:rPr>
                <w:color w:val="000000"/>
                <w:kern w:val="0"/>
                <w:sz w:val="18"/>
                <w:szCs w:val="18"/>
              </w:rPr>
            </w:pPr>
          </w:p>
        </w:tc>
        <w:tc>
          <w:tcPr>
            <w:tcW w:w="4536" w:type="dxa"/>
            <w:gridSpan w:val="5"/>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全面落实农村</w:t>
            </w:r>
            <w:r>
              <w:rPr>
                <w:color w:val="000000"/>
                <w:kern w:val="0"/>
                <w:sz w:val="18"/>
                <w:szCs w:val="18"/>
              </w:rPr>
              <w:t>“</w:t>
            </w:r>
            <w:r>
              <w:rPr>
                <w:color w:val="000000"/>
                <w:kern w:val="0"/>
                <w:sz w:val="18"/>
                <w:szCs w:val="18"/>
              </w:rPr>
              <w:t>厕所革命</w:t>
            </w:r>
            <w:r>
              <w:rPr>
                <w:color w:val="000000"/>
                <w:kern w:val="0"/>
                <w:sz w:val="18"/>
                <w:szCs w:val="18"/>
              </w:rPr>
              <w:t>”</w:t>
            </w:r>
            <w:r>
              <w:rPr>
                <w:color w:val="000000"/>
                <w:kern w:val="0"/>
                <w:sz w:val="18"/>
                <w:szCs w:val="18"/>
              </w:rPr>
              <w:t>整村推进，实施</w:t>
            </w:r>
            <w:r>
              <w:rPr>
                <w:color w:val="000000"/>
                <w:kern w:val="0"/>
                <w:sz w:val="18"/>
                <w:szCs w:val="18"/>
              </w:rPr>
              <w:t>382783</w:t>
            </w:r>
            <w:r>
              <w:rPr>
                <w:color w:val="000000"/>
                <w:kern w:val="0"/>
                <w:sz w:val="18"/>
                <w:szCs w:val="18"/>
              </w:rPr>
              <w:t>户农村家庭卫生厕所改造建设</w:t>
            </w:r>
          </w:p>
        </w:tc>
        <w:tc>
          <w:tcPr>
            <w:tcW w:w="5431" w:type="dxa"/>
            <w:gridSpan w:val="3"/>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rPr>
                <w:color w:val="000000"/>
                <w:kern w:val="0"/>
                <w:sz w:val="18"/>
                <w:szCs w:val="18"/>
              </w:rPr>
            </w:pPr>
            <w:r>
              <w:rPr>
                <w:color w:val="000000"/>
                <w:kern w:val="0"/>
                <w:sz w:val="18"/>
                <w:szCs w:val="18"/>
              </w:rPr>
              <w:t>全年共完成</w:t>
            </w:r>
            <w:r>
              <w:rPr>
                <w:color w:val="000000"/>
                <w:kern w:val="0"/>
                <w:sz w:val="18"/>
                <w:szCs w:val="18"/>
              </w:rPr>
              <w:t>318748</w:t>
            </w:r>
            <w:r>
              <w:rPr>
                <w:color w:val="000000"/>
                <w:kern w:val="0"/>
                <w:sz w:val="18"/>
                <w:szCs w:val="18"/>
              </w:rPr>
              <w:t>户卫生厕所建设和资金补助</w:t>
            </w:r>
          </w:p>
        </w:tc>
      </w:tr>
      <w:tr w:rsidR="00032C92" w:rsidTr="00CA62CB">
        <w:trPr>
          <w:trHeight w:val="795"/>
          <w:jc w:val="center"/>
        </w:trPr>
        <w:tc>
          <w:tcPr>
            <w:tcW w:w="497" w:type="dxa"/>
            <w:vMerge w:val="restart"/>
            <w:tcBorders>
              <w:top w:val="nil"/>
              <w:left w:val="single" w:sz="4" w:space="0" w:color="auto"/>
              <w:bottom w:val="single" w:sz="4" w:space="0" w:color="auto"/>
              <w:right w:val="single" w:sz="4" w:space="0" w:color="auto"/>
            </w:tcBorders>
            <w:textDirection w:val="tbRlV"/>
            <w:vAlign w:val="center"/>
          </w:tcPr>
          <w:p w:rsidR="00032C92" w:rsidRDefault="005C768E">
            <w:pPr>
              <w:widowControl/>
              <w:spacing w:line="180" w:lineRule="exact"/>
              <w:jc w:val="center"/>
              <w:rPr>
                <w:color w:val="000000"/>
                <w:kern w:val="0"/>
                <w:sz w:val="18"/>
                <w:szCs w:val="18"/>
              </w:rPr>
            </w:pPr>
            <w:r>
              <w:rPr>
                <w:color w:val="000000"/>
                <w:kern w:val="0"/>
                <w:sz w:val="18"/>
                <w:szCs w:val="18"/>
              </w:rPr>
              <w:t>绩效指标</w:t>
            </w:r>
          </w:p>
        </w:tc>
        <w:tc>
          <w:tcPr>
            <w:tcW w:w="52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一级指标</w:t>
            </w:r>
          </w:p>
        </w:tc>
        <w:tc>
          <w:tcPr>
            <w:tcW w:w="1059" w:type="dxa"/>
            <w:gridSpan w:val="2"/>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二级指标</w:t>
            </w: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三级指标</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年度指标值</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全年完成值</w:t>
            </w:r>
          </w:p>
        </w:tc>
        <w:tc>
          <w:tcPr>
            <w:tcW w:w="3231"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未完成原因和改进措施</w:t>
            </w:r>
          </w:p>
        </w:tc>
      </w:tr>
      <w:tr w:rsidR="005C768E" w:rsidTr="00CA62CB">
        <w:trPr>
          <w:trHeight w:val="337"/>
          <w:jc w:val="center"/>
        </w:trPr>
        <w:tc>
          <w:tcPr>
            <w:tcW w:w="497" w:type="dxa"/>
            <w:vMerge/>
            <w:tcBorders>
              <w:top w:val="nil"/>
              <w:left w:val="single" w:sz="4" w:space="0" w:color="auto"/>
              <w:bottom w:val="single" w:sz="4" w:space="0" w:color="auto"/>
              <w:right w:val="single" w:sz="4" w:space="0" w:color="auto"/>
            </w:tcBorders>
            <w:vAlign w:val="center"/>
          </w:tcPr>
          <w:p w:rsidR="005C768E" w:rsidRDefault="005C768E">
            <w:pPr>
              <w:widowControl/>
              <w:spacing w:line="180" w:lineRule="exact"/>
              <w:jc w:val="left"/>
              <w:rPr>
                <w:color w:val="000000"/>
                <w:kern w:val="0"/>
                <w:sz w:val="18"/>
                <w:szCs w:val="18"/>
              </w:rPr>
            </w:pP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5C768E" w:rsidRDefault="005C768E">
            <w:pPr>
              <w:widowControl/>
              <w:spacing w:line="180" w:lineRule="exact"/>
              <w:jc w:val="center"/>
              <w:rPr>
                <w:kern w:val="0"/>
                <w:sz w:val="18"/>
                <w:szCs w:val="18"/>
              </w:rPr>
            </w:pPr>
            <w:r>
              <w:rPr>
                <w:kern w:val="0"/>
                <w:sz w:val="18"/>
                <w:szCs w:val="18"/>
              </w:rPr>
              <w:t>产出指标</w:t>
            </w:r>
          </w:p>
        </w:tc>
        <w:tc>
          <w:tcPr>
            <w:tcW w:w="1059" w:type="dxa"/>
            <w:gridSpan w:val="2"/>
            <w:vMerge w:val="restart"/>
            <w:tcBorders>
              <w:top w:val="nil"/>
              <w:left w:val="single" w:sz="4" w:space="0" w:color="auto"/>
              <w:right w:val="single" w:sz="4" w:space="0" w:color="auto"/>
            </w:tcBorders>
            <w:vAlign w:val="center"/>
          </w:tcPr>
          <w:p w:rsidR="005C768E" w:rsidRDefault="005C768E">
            <w:pPr>
              <w:widowControl/>
              <w:spacing w:line="180" w:lineRule="exact"/>
              <w:jc w:val="center"/>
              <w:rPr>
                <w:kern w:val="0"/>
                <w:sz w:val="18"/>
                <w:szCs w:val="18"/>
              </w:rPr>
            </w:pPr>
            <w:r>
              <w:rPr>
                <w:kern w:val="0"/>
                <w:sz w:val="18"/>
                <w:szCs w:val="18"/>
              </w:rPr>
              <w:t>数量指标</w:t>
            </w:r>
          </w:p>
        </w:tc>
        <w:tc>
          <w:tcPr>
            <w:tcW w:w="2952" w:type="dxa"/>
            <w:gridSpan w:val="2"/>
            <w:tcBorders>
              <w:top w:val="single" w:sz="4" w:space="0" w:color="auto"/>
              <w:left w:val="nil"/>
              <w:bottom w:val="single" w:sz="4" w:space="0" w:color="auto"/>
              <w:right w:val="single" w:sz="4" w:space="0" w:color="auto"/>
            </w:tcBorders>
            <w:vAlign w:val="center"/>
          </w:tcPr>
          <w:p w:rsidR="005C768E" w:rsidRDefault="005C768E">
            <w:pPr>
              <w:widowControl/>
              <w:spacing w:line="180" w:lineRule="exact"/>
              <w:jc w:val="left"/>
              <w:rPr>
                <w:color w:val="000000"/>
                <w:kern w:val="0"/>
                <w:sz w:val="18"/>
                <w:szCs w:val="18"/>
              </w:rPr>
            </w:pPr>
            <w:r>
              <w:rPr>
                <w:color w:val="000000"/>
                <w:kern w:val="0"/>
                <w:sz w:val="18"/>
                <w:szCs w:val="18"/>
              </w:rPr>
              <w:t>2020</w:t>
            </w:r>
            <w:r>
              <w:rPr>
                <w:color w:val="000000"/>
                <w:kern w:val="0"/>
                <w:sz w:val="18"/>
                <w:szCs w:val="18"/>
              </w:rPr>
              <w:t>年计划完成改厕农户户数</w:t>
            </w:r>
          </w:p>
        </w:tc>
        <w:tc>
          <w:tcPr>
            <w:tcW w:w="1065" w:type="dxa"/>
            <w:tcBorders>
              <w:top w:val="nil"/>
              <w:left w:val="nil"/>
              <w:bottom w:val="single" w:sz="4" w:space="0" w:color="auto"/>
              <w:right w:val="single" w:sz="4" w:space="0" w:color="auto"/>
            </w:tcBorders>
            <w:vAlign w:val="center"/>
          </w:tcPr>
          <w:p w:rsidR="005C768E" w:rsidRDefault="005C768E">
            <w:pPr>
              <w:widowControl/>
              <w:spacing w:line="180" w:lineRule="exact"/>
              <w:jc w:val="center"/>
              <w:rPr>
                <w:color w:val="000000"/>
                <w:kern w:val="0"/>
                <w:sz w:val="18"/>
                <w:szCs w:val="18"/>
              </w:rPr>
            </w:pPr>
            <w:r>
              <w:rPr>
                <w:color w:val="000000"/>
                <w:kern w:val="0"/>
                <w:sz w:val="18"/>
                <w:szCs w:val="18"/>
              </w:rPr>
              <w:t>382783</w:t>
            </w:r>
            <w:r>
              <w:rPr>
                <w:color w:val="000000"/>
                <w:kern w:val="0"/>
                <w:sz w:val="18"/>
                <w:szCs w:val="18"/>
              </w:rPr>
              <w:t>户</w:t>
            </w:r>
          </w:p>
        </w:tc>
        <w:tc>
          <w:tcPr>
            <w:tcW w:w="1135" w:type="dxa"/>
            <w:tcBorders>
              <w:top w:val="nil"/>
              <w:left w:val="nil"/>
              <w:bottom w:val="single" w:sz="4" w:space="0" w:color="auto"/>
              <w:right w:val="single" w:sz="4" w:space="0" w:color="auto"/>
            </w:tcBorders>
            <w:vAlign w:val="center"/>
          </w:tcPr>
          <w:p w:rsidR="005C768E" w:rsidRDefault="005C768E">
            <w:pPr>
              <w:widowControl/>
              <w:spacing w:line="180" w:lineRule="exact"/>
              <w:jc w:val="center"/>
              <w:rPr>
                <w:color w:val="000000"/>
                <w:kern w:val="0"/>
                <w:sz w:val="16"/>
                <w:szCs w:val="16"/>
              </w:rPr>
            </w:pPr>
            <w:r>
              <w:rPr>
                <w:color w:val="000000"/>
                <w:kern w:val="0"/>
                <w:sz w:val="16"/>
                <w:szCs w:val="16"/>
              </w:rPr>
              <w:t>318748</w:t>
            </w:r>
          </w:p>
        </w:tc>
        <w:tc>
          <w:tcPr>
            <w:tcW w:w="3231" w:type="dxa"/>
            <w:tcBorders>
              <w:top w:val="nil"/>
              <w:left w:val="nil"/>
              <w:bottom w:val="single" w:sz="4" w:space="0" w:color="auto"/>
              <w:right w:val="single" w:sz="4" w:space="0" w:color="auto"/>
            </w:tcBorders>
            <w:vAlign w:val="center"/>
          </w:tcPr>
          <w:p w:rsidR="005C768E" w:rsidRDefault="005C768E">
            <w:pPr>
              <w:widowControl/>
              <w:spacing w:line="180" w:lineRule="exact"/>
              <w:jc w:val="left"/>
              <w:rPr>
                <w:color w:val="000000"/>
                <w:kern w:val="0"/>
                <w:sz w:val="18"/>
                <w:szCs w:val="18"/>
              </w:rPr>
            </w:pPr>
            <w:r>
              <w:rPr>
                <w:rFonts w:hint="eastAsia"/>
                <w:sz w:val="18"/>
                <w:szCs w:val="18"/>
                <w:lang w:bidi="zh-CN"/>
              </w:rPr>
              <w:t>（财农</w:t>
            </w:r>
            <w:r>
              <w:rPr>
                <w:rFonts w:hint="eastAsia"/>
                <w:sz w:val="18"/>
                <w:szCs w:val="18"/>
                <w:lang w:bidi="zh-CN"/>
              </w:rPr>
              <w:t>[2020]44</w:t>
            </w:r>
            <w:r>
              <w:rPr>
                <w:rFonts w:hint="eastAsia"/>
                <w:sz w:val="18"/>
                <w:szCs w:val="18"/>
                <w:lang w:bidi="zh-CN"/>
              </w:rPr>
              <w:t>号文）</w:t>
            </w:r>
            <w:r>
              <w:rPr>
                <w:sz w:val="18"/>
                <w:szCs w:val="18"/>
                <w:lang w:bidi="zh-CN"/>
              </w:rPr>
              <w:t>资金任务</w:t>
            </w:r>
            <w:r>
              <w:rPr>
                <w:rFonts w:hint="eastAsia"/>
                <w:sz w:val="18"/>
                <w:szCs w:val="18"/>
                <w:lang w:bidi="zh-CN"/>
              </w:rPr>
              <w:t>于</w:t>
            </w:r>
            <w:r>
              <w:rPr>
                <w:rFonts w:hint="eastAsia"/>
                <w:sz w:val="18"/>
                <w:szCs w:val="18"/>
                <w:lang w:bidi="zh-CN"/>
              </w:rPr>
              <w:t>2020</w:t>
            </w:r>
            <w:r>
              <w:rPr>
                <w:rFonts w:hint="eastAsia"/>
                <w:sz w:val="18"/>
                <w:szCs w:val="18"/>
                <w:lang w:bidi="zh-CN"/>
              </w:rPr>
              <w:t>年</w:t>
            </w:r>
            <w:r>
              <w:rPr>
                <w:rFonts w:hint="eastAsia"/>
                <w:sz w:val="18"/>
                <w:szCs w:val="18"/>
                <w:lang w:bidi="zh-CN"/>
              </w:rPr>
              <w:t>6</w:t>
            </w:r>
            <w:r>
              <w:rPr>
                <w:rFonts w:hint="eastAsia"/>
                <w:sz w:val="18"/>
                <w:szCs w:val="18"/>
                <w:lang w:bidi="zh-CN"/>
              </w:rPr>
              <w:t>月</w:t>
            </w:r>
            <w:r>
              <w:rPr>
                <w:sz w:val="18"/>
                <w:szCs w:val="18"/>
                <w:lang w:bidi="zh-CN"/>
              </w:rPr>
              <w:t>下达，</w:t>
            </w:r>
            <w:r>
              <w:rPr>
                <w:rFonts w:hint="eastAsia"/>
                <w:sz w:val="18"/>
                <w:szCs w:val="18"/>
                <w:lang w:bidi="zh-CN"/>
              </w:rPr>
              <w:t>随后新疆按要求将资金任务于</w:t>
            </w:r>
            <w:r>
              <w:rPr>
                <w:rFonts w:hint="eastAsia"/>
                <w:sz w:val="18"/>
                <w:szCs w:val="18"/>
                <w:lang w:bidi="zh-CN"/>
              </w:rPr>
              <w:t>2020</w:t>
            </w:r>
            <w:r>
              <w:rPr>
                <w:rFonts w:hint="eastAsia"/>
                <w:sz w:val="18"/>
                <w:szCs w:val="18"/>
                <w:lang w:bidi="zh-CN"/>
              </w:rPr>
              <w:t>年</w:t>
            </w:r>
            <w:r>
              <w:rPr>
                <w:rFonts w:hint="eastAsia"/>
                <w:sz w:val="18"/>
                <w:szCs w:val="18"/>
                <w:lang w:bidi="zh-CN"/>
              </w:rPr>
              <w:t>7</w:t>
            </w:r>
            <w:r>
              <w:rPr>
                <w:rFonts w:hint="eastAsia"/>
                <w:sz w:val="18"/>
                <w:szCs w:val="18"/>
                <w:lang w:bidi="zh-CN"/>
              </w:rPr>
              <w:t>月分解下达各地，但因</w:t>
            </w:r>
            <w:r>
              <w:rPr>
                <w:sz w:val="18"/>
                <w:szCs w:val="18"/>
                <w:lang w:bidi="zh-CN"/>
              </w:rPr>
              <w:t>疫情防控期间全疆各地封城无法实施，完工程度受</w:t>
            </w:r>
            <w:r>
              <w:rPr>
                <w:rFonts w:hint="eastAsia"/>
                <w:sz w:val="18"/>
                <w:szCs w:val="18"/>
                <w:lang w:bidi="zh-CN"/>
              </w:rPr>
              <w:t>较大</w:t>
            </w:r>
            <w:r>
              <w:rPr>
                <w:sz w:val="18"/>
                <w:szCs w:val="18"/>
                <w:lang w:bidi="zh-CN"/>
              </w:rPr>
              <w:t>影响。</w:t>
            </w:r>
          </w:p>
        </w:tc>
      </w:tr>
      <w:tr w:rsidR="005C768E" w:rsidTr="00CA62CB">
        <w:trPr>
          <w:trHeight w:val="347"/>
          <w:jc w:val="center"/>
        </w:trPr>
        <w:tc>
          <w:tcPr>
            <w:tcW w:w="497" w:type="dxa"/>
            <w:vMerge/>
            <w:tcBorders>
              <w:top w:val="nil"/>
              <w:left w:val="single" w:sz="4" w:space="0" w:color="auto"/>
              <w:bottom w:val="single" w:sz="4" w:space="0" w:color="auto"/>
              <w:right w:val="single" w:sz="4" w:space="0" w:color="auto"/>
            </w:tcBorders>
            <w:vAlign w:val="center"/>
          </w:tcPr>
          <w:p w:rsidR="005C768E" w:rsidRDefault="005C768E">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5C768E" w:rsidRDefault="005C768E">
            <w:pPr>
              <w:widowControl/>
              <w:spacing w:line="180" w:lineRule="exact"/>
              <w:jc w:val="left"/>
              <w:rPr>
                <w:kern w:val="0"/>
                <w:sz w:val="18"/>
                <w:szCs w:val="18"/>
              </w:rPr>
            </w:pPr>
          </w:p>
        </w:tc>
        <w:tc>
          <w:tcPr>
            <w:tcW w:w="1059" w:type="dxa"/>
            <w:gridSpan w:val="2"/>
            <w:vMerge/>
            <w:tcBorders>
              <w:left w:val="single" w:sz="4" w:space="0" w:color="auto"/>
              <w:bottom w:val="single" w:sz="4" w:space="0" w:color="auto"/>
              <w:right w:val="single" w:sz="4" w:space="0" w:color="auto"/>
            </w:tcBorders>
            <w:vAlign w:val="center"/>
          </w:tcPr>
          <w:p w:rsidR="005C768E" w:rsidRDefault="005C768E">
            <w:pPr>
              <w:widowControl/>
              <w:spacing w:line="180" w:lineRule="exact"/>
              <w:jc w:val="left"/>
              <w:rPr>
                <w:kern w:val="0"/>
                <w:sz w:val="18"/>
                <w:szCs w:val="18"/>
              </w:rPr>
            </w:pPr>
          </w:p>
        </w:tc>
        <w:tc>
          <w:tcPr>
            <w:tcW w:w="2952" w:type="dxa"/>
            <w:gridSpan w:val="2"/>
            <w:tcBorders>
              <w:top w:val="single" w:sz="4" w:space="0" w:color="auto"/>
              <w:left w:val="nil"/>
              <w:bottom w:val="single" w:sz="4" w:space="0" w:color="auto"/>
              <w:right w:val="single" w:sz="4" w:space="0" w:color="auto"/>
            </w:tcBorders>
            <w:vAlign w:val="center"/>
          </w:tcPr>
          <w:p w:rsidR="005C768E" w:rsidRPr="005C768E" w:rsidRDefault="005C768E">
            <w:pPr>
              <w:widowControl/>
              <w:spacing w:line="180" w:lineRule="exact"/>
              <w:jc w:val="left"/>
              <w:rPr>
                <w:color w:val="000000"/>
                <w:kern w:val="0"/>
                <w:sz w:val="18"/>
                <w:szCs w:val="18"/>
              </w:rPr>
            </w:pPr>
            <w:r w:rsidRPr="005C768E">
              <w:rPr>
                <w:b/>
                <w:bCs/>
                <w:color w:val="000000"/>
                <w:sz w:val="16"/>
                <w:szCs w:val="18"/>
              </w:rPr>
              <w:t>2020</w:t>
            </w:r>
            <w:r w:rsidRPr="005C768E">
              <w:rPr>
                <w:color w:val="000000"/>
                <w:sz w:val="16"/>
                <w:szCs w:val="18"/>
              </w:rPr>
              <w:t>年计划完成整村推进的行政村数</w:t>
            </w:r>
          </w:p>
        </w:tc>
        <w:tc>
          <w:tcPr>
            <w:tcW w:w="1065" w:type="dxa"/>
            <w:tcBorders>
              <w:top w:val="nil"/>
              <w:left w:val="nil"/>
              <w:bottom w:val="single" w:sz="4" w:space="0" w:color="auto"/>
              <w:right w:val="single" w:sz="4" w:space="0" w:color="auto"/>
            </w:tcBorders>
            <w:vAlign w:val="center"/>
          </w:tcPr>
          <w:p w:rsidR="005C768E" w:rsidRDefault="005C768E">
            <w:pPr>
              <w:widowControl/>
              <w:spacing w:line="180" w:lineRule="exact"/>
              <w:jc w:val="center"/>
              <w:rPr>
                <w:color w:val="000000"/>
                <w:kern w:val="0"/>
                <w:sz w:val="18"/>
                <w:szCs w:val="18"/>
              </w:rPr>
            </w:pPr>
            <w:r>
              <w:rPr>
                <w:rFonts w:hint="eastAsia"/>
                <w:color w:val="000000"/>
                <w:kern w:val="0"/>
                <w:sz w:val="18"/>
                <w:szCs w:val="18"/>
              </w:rPr>
              <w:t>370</w:t>
            </w:r>
            <w:r>
              <w:rPr>
                <w:rFonts w:hint="eastAsia"/>
                <w:color w:val="000000"/>
                <w:kern w:val="0"/>
                <w:sz w:val="18"/>
                <w:szCs w:val="18"/>
              </w:rPr>
              <w:t>个村</w:t>
            </w:r>
          </w:p>
        </w:tc>
        <w:tc>
          <w:tcPr>
            <w:tcW w:w="1135" w:type="dxa"/>
            <w:tcBorders>
              <w:top w:val="nil"/>
              <w:left w:val="nil"/>
              <w:bottom w:val="single" w:sz="4" w:space="0" w:color="auto"/>
              <w:right w:val="single" w:sz="4" w:space="0" w:color="auto"/>
            </w:tcBorders>
            <w:vAlign w:val="center"/>
          </w:tcPr>
          <w:p w:rsidR="005C768E" w:rsidRDefault="005C768E">
            <w:pPr>
              <w:widowControl/>
              <w:spacing w:line="180" w:lineRule="exact"/>
              <w:jc w:val="center"/>
              <w:rPr>
                <w:color w:val="000000"/>
                <w:kern w:val="0"/>
                <w:sz w:val="18"/>
                <w:szCs w:val="18"/>
              </w:rPr>
            </w:pPr>
            <w:r>
              <w:rPr>
                <w:rFonts w:hint="eastAsia"/>
                <w:color w:val="000000"/>
                <w:kern w:val="0"/>
                <w:sz w:val="18"/>
                <w:szCs w:val="18"/>
              </w:rPr>
              <w:t>315</w:t>
            </w:r>
          </w:p>
        </w:tc>
        <w:tc>
          <w:tcPr>
            <w:tcW w:w="3231" w:type="dxa"/>
            <w:tcBorders>
              <w:top w:val="nil"/>
              <w:left w:val="nil"/>
              <w:bottom w:val="single" w:sz="4" w:space="0" w:color="auto"/>
              <w:right w:val="single" w:sz="4" w:space="0" w:color="auto"/>
            </w:tcBorders>
            <w:vAlign w:val="center"/>
          </w:tcPr>
          <w:p w:rsidR="005C768E" w:rsidRDefault="005C768E">
            <w:pPr>
              <w:widowControl/>
              <w:spacing w:line="180" w:lineRule="exact"/>
              <w:jc w:val="left"/>
              <w:rPr>
                <w:sz w:val="18"/>
                <w:szCs w:val="18"/>
                <w:lang w:bidi="zh-CN"/>
              </w:rPr>
            </w:pPr>
            <w:r>
              <w:rPr>
                <w:rFonts w:hint="eastAsia"/>
                <w:sz w:val="18"/>
                <w:szCs w:val="18"/>
                <w:lang w:bidi="zh-CN"/>
              </w:rPr>
              <w:t>（财农</w:t>
            </w:r>
            <w:r>
              <w:rPr>
                <w:rFonts w:hint="eastAsia"/>
                <w:sz w:val="18"/>
                <w:szCs w:val="18"/>
                <w:lang w:bidi="zh-CN"/>
              </w:rPr>
              <w:t>[2020]44</w:t>
            </w:r>
            <w:r>
              <w:rPr>
                <w:rFonts w:hint="eastAsia"/>
                <w:sz w:val="18"/>
                <w:szCs w:val="18"/>
                <w:lang w:bidi="zh-CN"/>
              </w:rPr>
              <w:t>号文）</w:t>
            </w:r>
            <w:r>
              <w:rPr>
                <w:sz w:val="18"/>
                <w:szCs w:val="18"/>
                <w:lang w:bidi="zh-CN"/>
              </w:rPr>
              <w:t>资金任务</w:t>
            </w:r>
            <w:r>
              <w:rPr>
                <w:rFonts w:hint="eastAsia"/>
                <w:sz w:val="18"/>
                <w:szCs w:val="18"/>
                <w:lang w:bidi="zh-CN"/>
              </w:rPr>
              <w:t>于</w:t>
            </w:r>
            <w:r>
              <w:rPr>
                <w:rFonts w:hint="eastAsia"/>
                <w:sz w:val="18"/>
                <w:szCs w:val="18"/>
                <w:lang w:bidi="zh-CN"/>
              </w:rPr>
              <w:t>2020</w:t>
            </w:r>
            <w:r>
              <w:rPr>
                <w:rFonts w:hint="eastAsia"/>
                <w:sz w:val="18"/>
                <w:szCs w:val="18"/>
                <w:lang w:bidi="zh-CN"/>
              </w:rPr>
              <w:t>年</w:t>
            </w:r>
            <w:r>
              <w:rPr>
                <w:rFonts w:hint="eastAsia"/>
                <w:sz w:val="18"/>
                <w:szCs w:val="18"/>
                <w:lang w:bidi="zh-CN"/>
              </w:rPr>
              <w:t>6</w:t>
            </w:r>
            <w:r>
              <w:rPr>
                <w:rFonts w:hint="eastAsia"/>
                <w:sz w:val="18"/>
                <w:szCs w:val="18"/>
                <w:lang w:bidi="zh-CN"/>
              </w:rPr>
              <w:t>月</w:t>
            </w:r>
            <w:r>
              <w:rPr>
                <w:sz w:val="18"/>
                <w:szCs w:val="18"/>
                <w:lang w:bidi="zh-CN"/>
              </w:rPr>
              <w:t>下达，</w:t>
            </w:r>
            <w:r>
              <w:rPr>
                <w:rFonts w:hint="eastAsia"/>
                <w:sz w:val="18"/>
                <w:szCs w:val="18"/>
                <w:lang w:bidi="zh-CN"/>
              </w:rPr>
              <w:t>随后新疆按要求将资金任务于</w:t>
            </w:r>
            <w:r>
              <w:rPr>
                <w:rFonts w:hint="eastAsia"/>
                <w:sz w:val="18"/>
                <w:szCs w:val="18"/>
                <w:lang w:bidi="zh-CN"/>
              </w:rPr>
              <w:t>2020</w:t>
            </w:r>
            <w:r>
              <w:rPr>
                <w:rFonts w:hint="eastAsia"/>
                <w:sz w:val="18"/>
                <w:szCs w:val="18"/>
                <w:lang w:bidi="zh-CN"/>
              </w:rPr>
              <w:t>年</w:t>
            </w:r>
            <w:r>
              <w:rPr>
                <w:rFonts w:hint="eastAsia"/>
                <w:sz w:val="18"/>
                <w:szCs w:val="18"/>
                <w:lang w:bidi="zh-CN"/>
              </w:rPr>
              <w:t>7</w:t>
            </w:r>
            <w:r>
              <w:rPr>
                <w:rFonts w:hint="eastAsia"/>
                <w:sz w:val="18"/>
                <w:szCs w:val="18"/>
                <w:lang w:bidi="zh-CN"/>
              </w:rPr>
              <w:t>月分解下达各地，但因</w:t>
            </w:r>
            <w:r>
              <w:rPr>
                <w:sz w:val="18"/>
                <w:szCs w:val="18"/>
                <w:lang w:bidi="zh-CN"/>
              </w:rPr>
              <w:t>疫情防控期间全疆各地封城无法实施，完工程度受</w:t>
            </w:r>
            <w:r>
              <w:rPr>
                <w:rFonts w:hint="eastAsia"/>
                <w:sz w:val="18"/>
                <w:szCs w:val="18"/>
                <w:lang w:bidi="zh-CN"/>
              </w:rPr>
              <w:t>较大</w:t>
            </w:r>
            <w:r>
              <w:rPr>
                <w:sz w:val="18"/>
                <w:szCs w:val="18"/>
                <w:lang w:bidi="zh-CN"/>
              </w:rPr>
              <w:t>影响。</w:t>
            </w:r>
          </w:p>
        </w:tc>
      </w:tr>
      <w:tr w:rsidR="00032C92" w:rsidTr="00CA62CB">
        <w:trPr>
          <w:trHeight w:val="347"/>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1059" w:type="dxa"/>
            <w:gridSpan w:val="2"/>
            <w:tcBorders>
              <w:top w:val="nil"/>
              <w:left w:val="single" w:sz="4" w:space="0" w:color="auto"/>
              <w:bottom w:val="single" w:sz="4" w:space="0" w:color="auto"/>
              <w:right w:val="single" w:sz="4" w:space="0" w:color="auto"/>
            </w:tcBorders>
            <w:vAlign w:val="center"/>
          </w:tcPr>
          <w:p w:rsidR="00032C92" w:rsidRDefault="005C768E">
            <w:pPr>
              <w:widowControl/>
              <w:spacing w:line="180" w:lineRule="exact"/>
              <w:jc w:val="left"/>
              <w:rPr>
                <w:kern w:val="0"/>
                <w:sz w:val="18"/>
                <w:szCs w:val="18"/>
              </w:rPr>
            </w:pPr>
            <w:r>
              <w:rPr>
                <w:kern w:val="0"/>
                <w:sz w:val="18"/>
                <w:szCs w:val="18"/>
              </w:rPr>
              <w:t>成本指标</w:t>
            </w: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奖补资金</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22967</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6"/>
                <w:szCs w:val="16"/>
              </w:rPr>
            </w:pPr>
            <w:r>
              <w:rPr>
                <w:color w:val="000000"/>
                <w:kern w:val="0"/>
                <w:sz w:val="18"/>
                <w:szCs w:val="18"/>
              </w:rPr>
              <w:t>179</w:t>
            </w:r>
            <w:r>
              <w:rPr>
                <w:rFonts w:hint="eastAsia"/>
                <w:color w:val="000000"/>
                <w:kern w:val="0"/>
                <w:sz w:val="18"/>
                <w:szCs w:val="18"/>
              </w:rPr>
              <w:t>60</w:t>
            </w:r>
            <w:r>
              <w:rPr>
                <w:color w:val="000000"/>
                <w:kern w:val="0"/>
                <w:sz w:val="18"/>
                <w:szCs w:val="18"/>
              </w:rPr>
              <w:t>.0</w:t>
            </w:r>
            <w:r>
              <w:rPr>
                <w:rFonts w:hint="eastAsia"/>
                <w:color w:val="000000"/>
                <w:kern w:val="0"/>
                <w:sz w:val="18"/>
                <w:szCs w:val="18"/>
              </w:rPr>
              <w:t>4</w:t>
            </w:r>
          </w:p>
        </w:tc>
        <w:tc>
          <w:tcPr>
            <w:tcW w:w="3231" w:type="dxa"/>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rFonts w:hint="eastAsia"/>
                <w:sz w:val="18"/>
                <w:szCs w:val="18"/>
                <w:lang w:bidi="zh-CN"/>
              </w:rPr>
              <w:t>（财农</w:t>
            </w:r>
            <w:r>
              <w:rPr>
                <w:rFonts w:hint="eastAsia"/>
                <w:sz w:val="18"/>
                <w:szCs w:val="18"/>
                <w:lang w:bidi="zh-CN"/>
              </w:rPr>
              <w:t>[2020]44</w:t>
            </w:r>
            <w:r>
              <w:rPr>
                <w:rFonts w:hint="eastAsia"/>
                <w:sz w:val="18"/>
                <w:szCs w:val="18"/>
                <w:lang w:bidi="zh-CN"/>
              </w:rPr>
              <w:t>号文）</w:t>
            </w:r>
            <w:r>
              <w:rPr>
                <w:sz w:val="18"/>
                <w:szCs w:val="18"/>
                <w:lang w:bidi="zh-CN"/>
              </w:rPr>
              <w:t>资金任务</w:t>
            </w:r>
            <w:r>
              <w:rPr>
                <w:rFonts w:hint="eastAsia"/>
                <w:sz w:val="18"/>
                <w:szCs w:val="18"/>
                <w:lang w:bidi="zh-CN"/>
              </w:rPr>
              <w:t>于</w:t>
            </w:r>
            <w:r>
              <w:rPr>
                <w:rFonts w:hint="eastAsia"/>
                <w:sz w:val="18"/>
                <w:szCs w:val="18"/>
                <w:lang w:bidi="zh-CN"/>
              </w:rPr>
              <w:t>2020</w:t>
            </w:r>
            <w:r>
              <w:rPr>
                <w:rFonts w:hint="eastAsia"/>
                <w:sz w:val="18"/>
                <w:szCs w:val="18"/>
                <w:lang w:bidi="zh-CN"/>
              </w:rPr>
              <w:t>年</w:t>
            </w:r>
            <w:r>
              <w:rPr>
                <w:rFonts w:hint="eastAsia"/>
                <w:sz w:val="18"/>
                <w:szCs w:val="18"/>
                <w:lang w:bidi="zh-CN"/>
              </w:rPr>
              <w:t>6</w:t>
            </w:r>
            <w:r>
              <w:rPr>
                <w:rFonts w:hint="eastAsia"/>
                <w:sz w:val="18"/>
                <w:szCs w:val="18"/>
                <w:lang w:bidi="zh-CN"/>
              </w:rPr>
              <w:t>月</w:t>
            </w:r>
            <w:r>
              <w:rPr>
                <w:sz w:val="18"/>
                <w:szCs w:val="18"/>
                <w:lang w:bidi="zh-CN"/>
              </w:rPr>
              <w:t>下达，</w:t>
            </w:r>
            <w:r>
              <w:rPr>
                <w:rFonts w:hint="eastAsia"/>
                <w:sz w:val="18"/>
                <w:szCs w:val="18"/>
                <w:lang w:bidi="zh-CN"/>
              </w:rPr>
              <w:t>随后新疆按要求将资金任务于</w:t>
            </w:r>
            <w:r>
              <w:rPr>
                <w:rFonts w:hint="eastAsia"/>
                <w:sz w:val="18"/>
                <w:szCs w:val="18"/>
                <w:lang w:bidi="zh-CN"/>
              </w:rPr>
              <w:t>2020</w:t>
            </w:r>
            <w:r>
              <w:rPr>
                <w:rFonts w:hint="eastAsia"/>
                <w:sz w:val="18"/>
                <w:szCs w:val="18"/>
                <w:lang w:bidi="zh-CN"/>
              </w:rPr>
              <w:t>年</w:t>
            </w:r>
            <w:r>
              <w:rPr>
                <w:rFonts w:hint="eastAsia"/>
                <w:sz w:val="18"/>
                <w:szCs w:val="18"/>
                <w:lang w:bidi="zh-CN"/>
              </w:rPr>
              <w:t>7</w:t>
            </w:r>
            <w:r>
              <w:rPr>
                <w:rFonts w:hint="eastAsia"/>
                <w:sz w:val="18"/>
                <w:szCs w:val="18"/>
                <w:lang w:bidi="zh-CN"/>
              </w:rPr>
              <w:t>月分解下达各地，但因</w:t>
            </w:r>
            <w:r>
              <w:rPr>
                <w:sz w:val="18"/>
                <w:szCs w:val="18"/>
                <w:lang w:bidi="zh-CN"/>
              </w:rPr>
              <w:t>疫情防控期间全疆各地封城无法实施，完工程度受</w:t>
            </w:r>
            <w:r>
              <w:rPr>
                <w:rFonts w:hint="eastAsia"/>
                <w:sz w:val="18"/>
                <w:szCs w:val="18"/>
                <w:lang w:bidi="zh-CN"/>
              </w:rPr>
              <w:t>较大</w:t>
            </w:r>
            <w:r>
              <w:rPr>
                <w:sz w:val="18"/>
                <w:szCs w:val="18"/>
                <w:lang w:bidi="zh-CN"/>
              </w:rPr>
              <w:t>影响。</w:t>
            </w:r>
          </w:p>
        </w:tc>
      </w:tr>
      <w:tr w:rsidR="00032C92" w:rsidTr="00CA62CB">
        <w:trPr>
          <w:trHeight w:val="259"/>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1059" w:type="dxa"/>
            <w:gridSpan w:val="2"/>
            <w:vMerge w:val="restart"/>
            <w:tcBorders>
              <w:top w:val="nil"/>
              <w:left w:val="single" w:sz="4" w:space="0" w:color="auto"/>
              <w:right w:val="single" w:sz="4" w:space="0" w:color="auto"/>
            </w:tcBorders>
            <w:vAlign w:val="center"/>
          </w:tcPr>
          <w:p w:rsidR="00032C92" w:rsidRDefault="005C768E">
            <w:pPr>
              <w:widowControl/>
              <w:spacing w:line="180" w:lineRule="exact"/>
              <w:jc w:val="center"/>
              <w:rPr>
                <w:kern w:val="0"/>
                <w:sz w:val="18"/>
                <w:szCs w:val="18"/>
              </w:rPr>
            </w:pPr>
            <w:r>
              <w:rPr>
                <w:kern w:val="0"/>
                <w:sz w:val="18"/>
                <w:szCs w:val="18"/>
              </w:rPr>
              <w:t>质量指标</w:t>
            </w: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改厕设施合格率</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rFonts w:ascii="仿宋_GB2312" w:hAnsi="仿宋_GB2312" w:cs="仿宋_GB2312" w:hint="eastAsia"/>
                <w:color w:val="000000"/>
                <w:kern w:val="0"/>
                <w:sz w:val="18"/>
                <w:szCs w:val="18"/>
              </w:rPr>
              <w:t>≧</w:t>
            </w:r>
            <w:r>
              <w:rPr>
                <w:color w:val="000000"/>
                <w:kern w:val="0"/>
                <w:sz w:val="18"/>
                <w:szCs w:val="18"/>
              </w:rPr>
              <w:t>90%</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ind w:firstLineChars="100" w:firstLine="160"/>
              <w:jc w:val="center"/>
              <w:rPr>
                <w:color w:val="000000"/>
                <w:kern w:val="0"/>
                <w:sz w:val="16"/>
                <w:szCs w:val="16"/>
              </w:rPr>
            </w:pPr>
            <w:r>
              <w:rPr>
                <w:color w:val="000000"/>
                <w:kern w:val="0"/>
                <w:sz w:val="16"/>
                <w:szCs w:val="16"/>
              </w:rPr>
              <w:t>90%</w:t>
            </w:r>
          </w:p>
        </w:tc>
        <w:tc>
          <w:tcPr>
            <w:tcW w:w="3231" w:type="dxa"/>
            <w:tcBorders>
              <w:top w:val="nil"/>
              <w:left w:val="nil"/>
              <w:bottom w:val="single" w:sz="4" w:space="0" w:color="auto"/>
              <w:right w:val="single" w:sz="4" w:space="0" w:color="auto"/>
            </w:tcBorders>
            <w:vAlign w:val="center"/>
          </w:tcPr>
          <w:p w:rsidR="00032C92" w:rsidRDefault="00032C92">
            <w:pPr>
              <w:widowControl/>
              <w:spacing w:line="180" w:lineRule="exact"/>
              <w:jc w:val="left"/>
              <w:rPr>
                <w:color w:val="000000"/>
                <w:kern w:val="0"/>
                <w:sz w:val="16"/>
                <w:szCs w:val="16"/>
              </w:rPr>
            </w:pPr>
          </w:p>
        </w:tc>
      </w:tr>
      <w:tr w:rsidR="00032C92" w:rsidTr="00CA62CB">
        <w:trPr>
          <w:trHeight w:val="259"/>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1059" w:type="dxa"/>
            <w:gridSpan w:val="2"/>
            <w:vMerge/>
            <w:tcBorders>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农村改厕数据库</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基本建成</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6"/>
                <w:szCs w:val="16"/>
              </w:rPr>
            </w:pPr>
            <w:r>
              <w:rPr>
                <w:color w:val="000000"/>
                <w:kern w:val="0"/>
                <w:sz w:val="18"/>
                <w:szCs w:val="18"/>
              </w:rPr>
              <w:t>基本建成</w:t>
            </w:r>
          </w:p>
        </w:tc>
        <w:tc>
          <w:tcPr>
            <w:tcW w:w="3231" w:type="dxa"/>
            <w:tcBorders>
              <w:top w:val="nil"/>
              <w:left w:val="nil"/>
              <w:bottom w:val="single" w:sz="4" w:space="0" w:color="auto"/>
              <w:right w:val="single" w:sz="4" w:space="0" w:color="auto"/>
            </w:tcBorders>
            <w:vAlign w:val="center"/>
          </w:tcPr>
          <w:p w:rsidR="00032C92" w:rsidRDefault="00032C92">
            <w:pPr>
              <w:widowControl/>
              <w:spacing w:line="180" w:lineRule="exact"/>
              <w:jc w:val="left"/>
              <w:rPr>
                <w:color w:val="000000"/>
                <w:kern w:val="0"/>
                <w:sz w:val="16"/>
                <w:szCs w:val="16"/>
              </w:rPr>
            </w:pPr>
          </w:p>
        </w:tc>
      </w:tr>
      <w:tr w:rsidR="00032C92" w:rsidTr="00CA62CB">
        <w:trPr>
          <w:trHeight w:val="259"/>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1059" w:type="dxa"/>
            <w:gridSpan w:val="2"/>
            <w:tcBorders>
              <w:top w:val="nil"/>
              <w:left w:val="single" w:sz="4" w:space="0" w:color="auto"/>
              <w:bottom w:val="single" w:sz="4" w:space="0" w:color="auto"/>
              <w:right w:val="single" w:sz="4" w:space="0" w:color="auto"/>
            </w:tcBorders>
            <w:vAlign w:val="center"/>
          </w:tcPr>
          <w:p w:rsidR="00032C92" w:rsidRDefault="005C768E">
            <w:pPr>
              <w:widowControl/>
              <w:spacing w:line="180" w:lineRule="exact"/>
              <w:jc w:val="center"/>
              <w:rPr>
                <w:kern w:val="0"/>
                <w:sz w:val="18"/>
                <w:szCs w:val="18"/>
              </w:rPr>
            </w:pPr>
            <w:r>
              <w:rPr>
                <w:kern w:val="0"/>
                <w:sz w:val="18"/>
                <w:szCs w:val="18"/>
              </w:rPr>
              <w:t>时效指标</w:t>
            </w: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资金执行率</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100%</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ind w:firstLineChars="100" w:firstLine="180"/>
              <w:jc w:val="center"/>
              <w:rPr>
                <w:color w:val="000000"/>
                <w:kern w:val="0"/>
                <w:sz w:val="16"/>
                <w:szCs w:val="16"/>
              </w:rPr>
            </w:pPr>
            <w:r>
              <w:rPr>
                <w:color w:val="000000"/>
                <w:kern w:val="0"/>
                <w:sz w:val="18"/>
                <w:szCs w:val="18"/>
              </w:rPr>
              <w:t>78.</w:t>
            </w:r>
            <w:r>
              <w:rPr>
                <w:rFonts w:hint="eastAsia"/>
                <w:color w:val="000000"/>
                <w:kern w:val="0"/>
                <w:sz w:val="18"/>
                <w:szCs w:val="18"/>
              </w:rPr>
              <w:t>20</w:t>
            </w:r>
            <w:r>
              <w:rPr>
                <w:color w:val="000000"/>
                <w:kern w:val="0"/>
                <w:sz w:val="18"/>
                <w:szCs w:val="18"/>
              </w:rPr>
              <w:t>%</w:t>
            </w:r>
          </w:p>
        </w:tc>
        <w:tc>
          <w:tcPr>
            <w:tcW w:w="3231" w:type="dxa"/>
            <w:tcBorders>
              <w:top w:val="nil"/>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6"/>
                <w:szCs w:val="16"/>
              </w:rPr>
            </w:pPr>
            <w:r>
              <w:rPr>
                <w:rFonts w:hint="eastAsia"/>
                <w:sz w:val="18"/>
                <w:szCs w:val="18"/>
                <w:lang w:bidi="zh-CN"/>
              </w:rPr>
              <w:t>（财农</w:t>
            </w:r>
            <w:r>
              <w:rPr>
                <w:rFonts w:hint="eastAsia"/>
                <w:sz w:val="18"/>
                <w:szCs w:val="18"/>
                <w:lang w:bidi="zh-CN"/>
              </w:rPr>
              <w:t>[2020]44</w:t>
            </w:r>
            <w:r>
              <w:rPr>
                <w:rFonts w:hint="eastAsia"/>
                <w:sz w:val="18"/>
                <w:szCs w:val="18"/>
                <w:lang w:bidi="zh-CN"/>
              </w:rPr>
              <w:t>号文）</w:t>
            </w:r>
            <w:r>
              <w:rPr>
                <w:sz w:val="18"/>
                <w:szCs w:val="18"/>
                <w:lang w:bidi="zh-CN"/>
              </w:rPr>
              <w:t>资金任务</w:t>
            </w:r>
            <w:r>
              <w:rPr>
                <w:rFonts w:hint="eastAsia"/>
                <w:sz w:val="18"/>
                <w:szCs w:val="18"/>
                <w:lang w:bidi="zh-CN"/>
              </w:rPr>
              <w:t>于</w:t>
            </w:r>
            <w:r>
              <w:rPr>
                <w:rFonts w:hint="eastAsia"/>
                <w:sz w:val="18"/>
                <w:szCs w:val="18"/>
                <w:lang w:bidi="zh-CN"/>
              </w:rPr>
              <w:t>2020</w:t>
            </w:r>
            <w:r>
              <w:rPr>
                <w:rFonts w:hint="eastAsia"/>
                <w:sz w:val="18"/>
                <w:szCs w:val="18"/>
                <w:lang w:bidi="zh-CN"/>
              </w:rPr>
              <w:t>年</w:t>
            </w:r>
            <w:r>
              <w:rPr>
                <w:rFonts w:hint="eastAsia"/>
                <w:sz w:val="18"/>
                <w:szCs w:val="18"/>
                <w:lang w:bidi="zh-CN"/>
              </w:rPr>
              <w:t>6</w:t>
            </w:r>
            <w:r>
              <w:rPr>
                <w:rFonts w:hint="eastAsia"/>
                <w:sz w:val="18"/>
                <w:szCs w:val="18"/>
                <w:lang w:bidi="zh-CN"/>
              </w:rPr>
              <w:t>月</w:t>
            </w:r>
            <w:r>
              <w:rPr>
                <w:sz w:val="18"/>
                <w:szCs w:val="18"/>
                <w:lang w:bidi="zh-CN"/>
              </w:rPr>
              <w:t>下达，</w:t>
            </w:r>
            <w:r>
              <w:rPr>
                <w:rFonts w:hint="eastAsia"/>
                <w:sz w:val="18"/>
                <w:szCs w:val="18"/>
                <w:lang w:bidi="zh-CN"/>
              </w:rPr>
              <w:t>随后新疆按要求将资金任务于</w:t>
            </w:r>
            <w:r>
              <w:rPr>
                <w:rFonts w:hint="eastAsia"/>
                <w:sz w:val="18"/>
                <w:szCs w:val="18"/>
                <w:lang w:bidi="zh-CN"/>
              </w:rPr>
              <w:t>2020</w:t>
            </w:r>
            <w:r>
              <w:rPr>
                <w:rFonts w:hint="eastAsia"/>
                <w:sz w:val="18"/>
                <w:szCs w:val="18"/>
                <w:lang w:bidi="zh-CN"/>
              </w:rPr>
              <w:t>年</w:t>
            </w:r>
            <w:r>
              <w:rPr>
                <w:rFonts w:hint="eastAsia"/>
                <w:sz w:val="18"/>
                <w:szCs w:val="18"/>
                <w:lang w:bidi="zh-CN"/>
              </w:rPr>
              <w:t>7</w:t>
            </w:r>
            <w:r>
              <w:rPr>
                <w:rFonts w:hint="eastAsia"/>
                <w:sz w:val="18"/>
                <w:szCs w:val="18"/>
                <w:lang w:bidi="zh-CN"/>
              </w:rPr>
              <w:t>月分解下达各地，但因</w:t>
            </w:r>
            <w:r>
              <w:rPr>
                <w:sz w:val="18"/>
                <w:szCs w:val="18"/>
                <w:lang w:bidi="zh-CN"/>
              </w:rPr>
              <w:t>疫情防控期间全疆各地封城无法实施，完工程度受</w:t>
            </w:r>
            <w:r>
              <w:rPr>
                <w:rFonts w:hint="eastAsia"/>
                <w:sz w:val="18"/>
                <w:szCs w:val="18"/>
                <w:lang w:bidi="zh-CN"/>
              </w:rPr>
              <w:t>较大</w:t>
            </w:r>
            <w:r>
              <w:rPr>
                <w:sz w:val="18"/>
                <w:szCs w:val="18"/>
                <w:lang w:bidi="zh-CN"/>
              </w:rPr>
              <w:t>影响。</w:t>
            </w:r>
          </w:p>
        </w:tc>
      </w:tr>
      <w:tr w:rsidR="00032C92" w:rsidTr="00CA62CB">
        <w:trPr>
          <w:trHeight w:val="445"/>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left"/>
              <w:rPr>
                <w:kern w:val="0"/>
                <w:sz w:val="18"/>
                <w:szCs w:val="18"/>
              </w:rPr>
            </w:pPr>
            <w:r>
              <w:rPr>
                <w:kern w:val="0"/>
                <w:sz w:val="18"/>
                <w:szCs w:val="18"/>
              </w:rPr>
              <w:t>效益指标</w:t>
            </w:r>
          </w:p>
        </w:tc>
        <w:tc>
          <w:tcPr>
            <w:tcW w:w="1059" w:type="dxa"/>
            <w:gridSpan w:val="2"/>
            <w:vMerge w:val="restart"/>
            <w:tcBorders>
              <w:top w:val="nil"/>
              <w:left w:val="single" w:sz="4" w:space="0" w:color="auto"/>
              <w:right w:val="single" w:sz="4" w:space="0" w:color="auto"/>
            </w:tcBorders>
            <w:vAlign w:val="center"/>
          </w:tcPr>
          <w:p w:rsidR="00032C92" w:rsidRDefault="005C768E">
            <w:pPr>
              <w:widowControl/>
              <w:spacing w:line="180" w:lineRule="exact"/>
              <w:jc w:val="center"/>
              <w:rPr>
                <w:kern w:val="0"/>
                <w:sz w:val="18"/>
                <w:szCs w:val="18"/>
              </w:rPr>
            </w:pPr>
            <w:r>
              <w:rPr>
                <w:kern w:val="0"/>
                <w:sz w:val="18"/>
                <w:szCs w:val="18"/>
              </w:rPr>
              <w:t>社会效益指标</w:t>
            </w: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逐步完成</w:t>
            </w:r>
            <w:r>
              <w:rPr>
                <w:color w:val="000000"/>
                <w:kern w:val="0"/>
                <w:sz w:val="18"/>
                <w:szCs w:val="18"/>
              </w:rPr>
              <w:t>"</w:t>
            </w:r>
            <w:r>
              <w:rPr>
                <w:color w:val="000000"/>
                <w:kern w:val="0"/>
                <w:sz w:val="18"/>
                <w:szCs w:val="18"/>
              </w:rPr>
              <w:t>厕所革命</w:t>
            </w:r>
            <w:r>
              <w:rPr>
                <w:color w:val="000000"/>
                <w:kern w:val="0"/>
                <w:sz w:val="18"/>
                <w:szCs w:val="18"/>
              </w:rPr>
              <w:t>"</w:t>
            </w:r>
            <w:r>
              <w:rPr>
                <w:color w:val="000000"/>
                <w:kern w:val="0"/>
                <w:sz w:val="18"/>
                <w:szCs w:val="18"/>
              </w:rPr>
              <w:t>整村推进行整村的卫生厕所普及率</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≧85%</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6"/>
                <w:szCs w:val="16"/>
              </w:rPr>
            </w:pPr>
            <w:r>
              <w:rPr>
                <w:color w:val="000000"/>
                <w:kern w:val="0"/>
                <w:sz w:val="16"/>
                <w:szCs w:val="16"/>
              </w:rPr>
              <w:t>8</w:t>
            </w:r>
            <w:r>
              <w:rPr>
                <w:rFonts w:hint="eastAsia"/>
                <w:color w:val="000000"/>
                <w:kern w:val="0"/>
                <w:sz w:val="16"/>
                <w:szCs w:val="16"/>
              </w:rPr>
              <w:t>5</w:t>
            </w:r>
            <w:r>
              <w:rPr>
                <w:color w:val="000000"/>
                <w:kern w:val="0"/>
                <w:sz w:val="16"/>
                <w:szCs w:val="16"/>
              </w:rPr>
              <w:t>%</w:t>
            </w:r>
          </w:p>
        </w:tc>
        <w:tc>
          <w:tcPr>
            <w:tcW w:w="3231" w:type="dxa"/>
            <w:tcBorders>
              <w:top w:val="nil"/>
              <w:left w:val="nil"/>
              <w:bottom w:val="single" w:sz="4" w:space="0" w:color="auto"/>
              <w:right w:val="single" w:sz="4" w:space="0" w:color="auto"/>
            </w:tcBorders>
            <w:vAlign w:val="center"/>
          </w:tcPr>
          <w:p w:rsidR="00032C92" w:rsidRDefault="00032C92">
            <w:pPr>
              <w:widowControl/>
              <w:spacing w:line="180" w:lineRule="exact"/>
              <w:jc w:val="center"/>
              <w:rPr>
                <w:color w:val="000000"/>
                <w:kern w:val="0"/>
                <w:sz w:val="16"/>
                <w:szCs w:val="16"/>
              </w:rPr>
            </w:pPr>
          </w:p>
        </w:tc>
      </w:tr>
      <w:tr w:rsidR="00032C92" w:rsidTr="00CA62CB">
        <w:trPr>
          <w:trHeight w:val="267"/>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1059" w:type="dxa"/>
            <w:gridSpan w:val="2"/>
            <w:vMerge/>
            <w:tcBorders>
              <w:left w:val="single" w:sz="4" w:space="0" w:color="auto"/>
              <w:bottom w:val="single" w:sz="4" w:space="0" w:color="auto"/>
              <w:right w:val="single" w:sz="4" w:space="0" w:color="auto"/>
            </w:tcBorders>
            <w:vAlign w:val="center"/>
          </w:tcPr>
          <w:p w:rsidR="00032C92" w:rsidRDefault="00032C92">
            <w:pPr>
              <w:widowControl/>
              <w:spacing w:line="180" w:lineRule="exact"/>
              <w:jc w:val="center"/>
              <w:rPr>
                <w:kern w:val="0"/>
                <w:sz w:val="18"/>
                <w:szCs w:val="18"/>
              </w:rPr>
            </w:pP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奖补资金使用重大违规违纪问题</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20"/>
                <w:szCs w:val="18"/>
              </w:rPr>
            </w:pPr>
            <w:r>
              <w:rPr>
                <w:color w:val="000000"/>
                <w:kern w:val="0"/>
                <w:sz w:val="20"/>
                <w:szCs w:val="18"/>
              </w:rPr>
              <w:t>无</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20"/>
                <w:szCs w:val="16"/>
              </w:rPr>
            </w:pPr>
            <w:r>
              <w:rPr>
                <w:color w:val="000000"/>
                <w:kern w:val="0"/>
                <w:sz w:val="20"/>
                <w:szCs w:val="16"/>
              </w:rPr>
              <w:t>无</w:t>
            </w:r>
          </w:p>
        </w:tc>
        <w:tc>
          <w:tcPr>
            <w:tcW w:w="3231" w:type="dxa"/>
            <w:tcBorders>
              <w:top w:val="nil"/>
              <w:left w:val="nil"/>
              <w:bottom w:val="single" w:sz="4" w:space="0" w:color="auto"/>
              <w:right w:val="single" w:sz="4" w:space="0" w:color="auto"/>
            </w:tcBorders>
            <w:vAlign w:val="center"/>
          </w:tcPr>
          <w:p w:rsidR="00032C92" w:rsidRDefault="00032C92">
            <w:pPr>
              <w:widowControl/>
              <w:spacing w:line="180" w:lineRule="exact"/>
              <w:jc w:val="center"/>
              <w:rPr>
                <w:color w:val="000000"/>
                <w:kern w:val="0"/>
                <w:sz w:val="20"/>
                <w:szCs w:val="16"/>
              </w:rPr>
            </w:pPr>
          </w:p>
        </w:tc>
      </w:tr>
      <w:tr w:rsidR="00032C92" w:rsidTr="00CA62CB">
        <w:trPr>
          <w:trHeight w:val="510"/>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1059" w:type="dxa"/>
            <w:gridSpan w:val="2"/>
            <w:tcBorders>
              <w:top w:val="nil"/>
              <w:left w:val="single" w:sz="4" w:space="0" w:color="auto"/>
              <w:bottom w:val="single" w:sz="4" w:space="0" w:color="auto"/>
              <w:right w:val="single" w:sz="4" w:space="0" w:color="auto"/>
            </w:tcBorders>
            <w:vAlign w:val="center"/>
          </w:tcPr>
          <w:p w:rsidR="00032C92" w:rsidRDefault="005C768E">
            <w:pPr>
              <w:widowControl/>
              <w:spacing w:line="180" w:lineRule="exact"/>
              <w:jc w:val="center"/>
              <w:rPr>
                <w:kern w:val="0"/>
                <w:sz w:val="18"/>
                <w:szCs w:val="18"/>
              </w:rPr>
            </w:pPr>
            <w:r>
              <w:rPr>
                <w:kern w:val="0"/>
                <w:sz w:val="18"/>
                <w:szCs w:val="18"/>
              </w:rPr>
              <w:t>生态效益指标</w:t>
            </w: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逐步完成</w:t>
            </w:r>
            <w:r>
              <w:rPr>
                <w:color w:val="000000"/>
                <w:kern w:val="0"/>
                <w:sz w:val="18"/>
                <w:szCs w:val="18"/>
              </w:rPr>
              <w:t>"</w:t>
            </w:r>
            <w:r>
              <w:rPr>
                <w:color w:val="000000"/>
                <w:kern w:val="0"/>
                <w:sz w:val="18"/>
                <w:szCs w:val="18"/>
              </w:rPr>
              <w:t>厕所革命</w:t>
            </w:r>
            <w:r>
              <w:rPr>
                <w:color w:val="000000"/>
                <w:kern w:val="0"/>
                <w:sz w:val="18"/>
                <w:szCs w:val="18"/>
              </w:rPr>
              <w:t>"</w:t>
            </w:r>
            <w:r>
              <w:rPr>
                <w:color w:val="000000"/>
                <w:kern w:val="0"/>
                <w:sz w:val="18"/>
                <w:szCs w:val="18"/>
              </w:rPr>
              <w:t>整村推进行整村的粪污卫生处理和资源化利用</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基本实现</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6"/>
                <w:szCs w:val="16"/>
              </w:rPr>
            </w:pPr>
            <w:r>
              <w:rPr>
                <w:color w:val="000000"/>
                <w:kern w:val="0"/>
                <w:sz w:val="18"/>
                <w:szCs w:val="18"/>
              </w:rPr>
              <w:t>基本实现</w:t>
            </w:r>
          </w:p>
        </w:tc>
        <w:tc>
          <w:tcPr>
            <w:tcW w:w="3231" w:type="dxa"/>
            <w:tcBorders>
              <w:top w:val="nil"/>
              <w:left w:val="nil"/>
              <w:bottom w:val="single" w:sz="4" w:space="0" w:color="auto"/>
              <w:right w:val="single" w:sz="4" w:space="0" w:color="auto"/>
            </w:tcBorders>
            <w:vAlign w:val="center"/>
          </w:tcPr>
          <w:p w:rsidR="00032C92" w:rsidRDefault="00032C92">
            <w:pPr>
              <w:widowControl/>
              <w:spacing w:line="180" w:lineRule="exact"/>
              <w:jc w:val="center"/>
              <w:rPr>
                <w:color w:val="000000"/>
                <w:kern w:val="0"/>
                <w:sz w:val="16"/>
                <w:szCs w:val="16"/>
              </w:rPr>
            </w:pPr>
          </w:p>
        </w:tc>
      </w:tr>
      <w:tr w:rsidR="00032C92" w:rsidTr="00CA62CB">
        <w:trPr>
          <w:trHeight w:val="420"/>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1059" w:type="dxa"/>
            <w:gridSpan w:val="2"/>
            <w:tcBorders>
              <w:top w:val="nil"/>
              <w:left w:val="single" w:sz="4" w:space="0" w:color="auto"/>
              <w:bottom w:val="single" w:sz="4" w:space="0" w:color="auto"/>
              <w:right w:val="single" w:sz="4" w:space="0" w:color="auto"/>
            </w:tcBorders>
            <w:vAlign w:val="center"/>
          </w:tcPr>
          <w:p w:rsidR="00032C92" w:rsidRDefault="005C768E">
            <w:pPr>
              <w:widowControl/>
              <w:spacing w:line="180" w:lineRule="exact"/>
              <w:jc w:val="center"/>
              <w:rPr>
                <w:kern w:val="0"/>
                <w:sz w:val="18"/>
                <w:szCs w:val="18"/>
              </w:rPr>
            </w:pPr>
            <w:r>
              <w:rPr>
                <w:kern w:val="0"/>
                <w:sz w:val="18"/>
                <w:szCs w:val="18"/>
              </w:rPr>
              <w:t>可持续影响指标</w:t>
            </w: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当年完成</w:t>
            </w:r>
            <w:r>
              <w:rPr>
                <w:color w:val="000000"/>
                <w:kern w:val="0"/>
                <w:sz w:val="18"/>
                <w:szCs w:val="18"/>
              </w:rPr>
              <w:t>"</w:t>
            </w:r>
            <w:r>
              <w:rPr>
                <w:color w:val="000000"/>
                <w:kern w:val="0"/>
                <w:sz w:val="18"/>
                <w:szCs w:val="18"/>
              </w:rPr>
              <w:t>厕所革命</w:t>
            </w:r>
            <w:r>
              <w:rPr>
                <w:color w:val="000000"/>
                <w:kern w:val="0"/>
                <w:sz w:val="18"/>
                <w:szCs w:val="18"/>
              </w:rPr>
              <w:t>"</w:t>
            </w:r>
            <w:r>
              <w:rPr>
                <w:color w:val="000000"/>
                <w:kern w:val="0"/>
                <w:sz w:val="18"/>
                <w:szCs w:val="18"/>
              </w:rPr>
              <w:t>整村推进行整村的长效管护机制</w:t>
            </w:r>
          </w:p>
        </w:tc>
        <w:tc>
          <w:tcPr>
            <w:tcW w:w="106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初步建立</w:t>
            </w:r>
          </w:p>
        </w:tc>
        <w:tc>
          <w:tcPr>
            <w:tcW w:w="1135" w:type="dxa"/>
            <w:tcBorders>
              <w:top w:val="nil"/>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6"/>
                <w:szCs w:val="16"/>
              </w:rPr>
            </w:pPr>
            <w:r>
              <w:rPr>
                <w:color w:val="000000"/>
                <w:kern w:val="0"/>
                <w:sz w:val="18"/>
                <w:szCs w:val="18"/>
              </w:rPr>
              <w:t>初步建立</w:t>
            </w:r>
          </w:p>
        </w:tc>
        <w:tc>
          <w:tcPr>
            <w:tcW w:w="3231" w:type="dxa"/>
            <w:tcBorders>
              <w:top w:val="nil"/>
              <w:left w:val="nil"/>
              <w:bottom w:val="single" w:sz="4" w:space="0" w:color="auto"/>
              <w:right w:val="single" w:sz="4" w:space="0" w:color="auto"/>
            </w:tcBorders>
            <w:vAlign w:val="center"/>
          </w:tcPr>
          <w:p w:rsidR="00032C92" w:rsidRDefault="00032C92">
            <w:pPr>
              <w:widowControl/>
              <w:spacing w:line="180" w:lineRule="exact"/>
              <w:jc w:val="center"/>
              <w:rPr>
                <w:color w:val="000000"/>
                <w:kern w:val="0"/>
                <w:sz w:val="16"/>
                <w:szCs w:val="16"/>
              </w:rPr>
            </w:pPr>
          </w:p>
        </w:tc>
      </w:tr>
      <w:tr w:rsidR="00032C92">
        <w:trPr>
          <w:trHeight w:val="473"/>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center"/>
              <w:rPr>
                <w:kern w:val="0"/>
                <w:sz w:val="18"/>
                <w:szCs w:val="18"/>
              </w:rPr>
            </w:pPr>
            <w:r>
              <w:rPr>
                <w:kern w:val="0"/>
                <w:sz w:val="18"/>
                <w:szCs w:val="18"/>
              </w:rPr>
              <w:t>满意度指标</w:t>
            </w:r>
          </w:p>
        </w:tc>
        <w:tc>
          <w:tcPr>
            <w:tcW w:w="1059" w:type="dxa"/>
            <w:gridSpan w:val="2"/>
            <w:vMerge w:val="restart"/>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center"/>
              <w:rPr>
                <w:kern w:val="0"/>
                <w:sz w:val="18"/>
                <w:szCs w:val="18"/>
              </w:rPr>
            </w:pPr>
            <w:r>
              <w:rPr>
                <w:kern w:val="0"/>
                <w:sz w:val="18"/>
                <w:szCs w:val="18"/>
              </w:rPr>
              <w:t>服务对象满意度指标</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项目区农民满意度</w:t>
            </w:r>
          </w:p>
        </w:tc>
        <w:tc>
          <w:tcPr>
            <w:tcW w:w="1065" w:type="dxa"/>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≧95%</w:t>
            </w:r>
          </w:p>
        </w:tc>
        <w:tc>
          <w:tcPr>
            <w:tcW w:w="1135" w:type="dxa"/>
            <w:tcBorders>
              <w:top w:val="single" w:sz="4" w:space="0" w:color="auto"/>
              <w:left w:val="single" w:sz="4" w:space="0" w:color="auto"/>
              <w:bottom w:val="single" w:sz="4" w:space="0" w:color="auto"/>
              <w:right w:val="single" w:sz="4" w:space="0" w:color="auto"/>
            </w:tcBorders>
            <w:vAlign w:val="center"/>
          </w:tcPr>
          <w:p w:rsidR="00032C92" w:rsidRDefault="005C768E">
            <w:pPr>
              <w:widowControl/>
              <w:spacing w:line="180" w:lineRule="exact"/>
              <w:jc w:val="center"/>
              <w:rPr>
                <w:color w:val="000000"/>
                <w:kern w:val="0"/>
                <w:sz w:val="16"/>
                <w:szCs w:val="16"/>
              </w:rPr>
            </w:pPr>
            <w:r>
              <w:rPr>
                <w:color w:val="000000"/>
                <w:kern w:val="0"/>
                <w:sz w:val="16"/>
                <w:szCs w:val="16"/>
              </w:rPr>
              <w:t>95%</w:t>
            </w:r>
          </w:p>
        </w:tc>
        <w:tc>
          <w:tcPr>
            <w:tcW w:w="3231" w:type="dxa"/>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center"/>
              <w:rPr>
                <w:color w:val="000000"/>
                <w:kern w:val="0"/>
                <w:sz w:val="16"/>
                <w:szCs w:val="16"/>
              </w:rPr>
            </w:pPr>
          </w:p>
        </w:tc>
      </w:tr>
      <w:tr w:rsidR="00032C92">
        <w:trPr>
          <w:trHeight w:val="259"/>
          <w:jc w:val="center"/>
        </w:trPr>
        <w:tc>
          <w:tcPr>
            <w:tcW w:w="497" w:type="dxa"/>
            <w:vMerge/>
            <w:tcBorders>
              <w:top w:val="nil"/>
              <w:left w:val="single" w:sz="4" w:space="0" w:color="auto"/>
              <w:bottom w:val="single" w:sz="4" w:space="0" w:color="auto"/>
              <w:right w:val="single" w:sz="4" w:space="0" w:color="auto"/>
            </w:tcBorders>
            <w:vAlign w:val="center"/>
          </w:tcPr>
          <w:p w:rsidR="00032C92" w:rsidRDefault="00032C92">
            <w:pPr>
              <w:widowControl/>
              <w:spacing w:line="180" w:lineRule="exact"/>
              <w:jc w:val="left"/>
              <w:rPr>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1059" w:type="dxa"/>
            <w:gridSpan w:val="2"/>
            <w:vMerge/>
            <w:tcBorders>
              <w:top w:val="single" w:sz="4" w:space="0" w:color="auto"/>
              <w:left w:val="single" w:sz="4" w:space="0" w:color="auto"/>
              <w:bottom w:val="single" w:sz="4" w:space="0" w:color="auto"/>
              <w:right w:val="single" w:sz="4" w:space="0" w:color="auto"/>
            </w:tcBorders>
            <w:vAlign w:val="center"/>
          </w:tcPr>
          <w:p w:rsidR="00032C92" w:rsidRDefault="00032C92">
            <w:pPr>
              <w:widowControl/>
              <w:spacing w:line="180" w:lineRule="exact"/>
              <w:jc w:val="left"/>
              <w:rPr>
                <w:kern w:val="0"/>
                <w:sz w:val="18"/>
                <w:szCs w:val="18"/>
              </w:rPr>
            </w:pPr>
          </w:p>
        </w:tc>
        <w:tc>
          <w:tcPr>
            <w:tcW w:w="2952" w:type="dxa"/>
            <w:gridSpan w:val="2"/>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项目区基层干部满意度</w:t>
            </w:r>
          </w:p>
        </w:tc>
        <w:tc>
          <w:tcPr>
            <w:tcW w:w="1065" w:type="dxa"/>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rFonts w:ascii="仿宋_GB2312" w:hAnsi="仿宋_GB2312" w:cs="仿宋_GB2312" w:hint="eastAsia"/>
                <w:color w:val="000000"/>
                <w:kern w:val="0"/>
                <w:sz w:val="18"/>
                <w:szCs w:val="18"/>
              </w:rPr>
              <w:t>≧</w:t>
            </w:r>
            <w:r>
              <w:rPr>
                <w:color w:val="000000"/>
                <w:kern w:val="0"/>
                <w:sz w:val="18"/>
                <w:szCs w:val="18"/>
              </w:rPr>
              <w:t>95%</w:t>
            </w:r>
          </w:p>
        </w:tc>
        <w:tc>
          <w:tcPr>
            <w:tcW w:w="1135" w:type="dxa"/>
            <w:tcBorders>
              <w:top w:val="single" w:sz="4" w:space="0" w:color="auto"/>
              <w:left w:val="nil"/>
              <w:bottom w:val="single" w:sz="4" w:space="0" w:color="auto"/>
              <w:right w:val="single" w:sz="4" w:space="0" w:color="auto"/>
            </w:tcBorders>
            <w:vAlign w:val="center"/>
          </w:tcPr>
          <w:p w:rsidR="00032C92" w:rsidRDefault="005C768E">
            <w:pPr>
              <w:widowControl/>
              <w:spacing w:line="180" w:lineRule="exact"/>
              <w:jc w:val="center"/>
              <w:rPr>
                <w:color w:val="000000"/>
                <w:kern w:val="0"/>
                <w:sz w:val="16"/>
                <w:szCs w:val="16"/>
              </w:rPr>
            </w:pPr>
            <w:r>
              <w:rPr>
                <w:color w:val="000000"/>
                <w:kern w:val="0"/>
                <w:sz w:val="16"/>
                <w:szCs w:val="16"/>
              </w:rPr>
              <w:t>95%</w:t>
            </w:r>
          </w:p>
        </w:tc>
        <w:tc>
          <w:tcPr>
            <w:tcW w:w="3231" w:type="dxa"/>
            <w:tcBorders>
              <w:top w:val="single" w:sz="4" w:space="0" w:color="auto"/>
              <w:left w:val="nil"/>
              <w:bottom w:val="single" w:sz="4" w:space="0" w:color="auto"/>
              <w:right w:val="single" w:sz="4" w:space="0" w:color="auto"/>
            </w:tcBorders>
            <w:vAlign w:val="center"/>
          </w:tcPr>
          <w:p w:rsidR="00032C92" w:rsidRDefault="00032C92">
            <w:pPr>
              <w:widowControl/>
              <w:spacing w:line="180" w:lineRule="exact"/>
              <w:jc w:val="center"/>
              <w:rPr>
                <w:color w:val="000000"/>
                <w:kern w:val="0"/>
                <w:sz w:val="16"/>
                <w:szCs w:val="16"/>
              </w:rPr>
            </w:pPr>
          </w:p>
        </w:tc>
      </w:tr>
      <w:tr w:rsidR="00032C92">
        <w:trPr>
          <w:trHeight w:val="445"/>
          <w:jc w:val="center"/>
        </w:trPr>
        <w:tc>
          <w:tcPr>
            <w:tcW w:w="497" w:type="dxa"/>
            <w:tcBorders>
              <w:top w:val="nil"/>
              <w:left w:val="single" w:sz="4" w:space="0" w:color="auto"/>
              <w:bottom w:val="single" w:sz="4" w:space="0" w:color="auto"/>
              <w:right w:val="single" w:sz="4" w:space="0" w:color="auto"/>
            </w:tcBorders>
            <w:vAlign w:val="center"/>
          </w:tcPr>
          <w:p w:rsidR="00032C92" w:rsidRDefault="005C768E">
            <w:pPr>
              <w:widowControl/>
              <w:spacing w:line="180" w:lineRule="exact"/>
              <w:jc w:val="center"/>
              <w:rPr>
                <w:color w:val="000000"/>
                <w:kern w:val="0"/>
                <w:sz w:val="18"/>
                <w:szCs w:val="18"/>
              </w:rPr>
            </w:pPr>
            <w:r>
              <w:rPr>
                <w:color w:val="000000"/>
                <w:kern w:val="0"/>
                <w:sz w:val="18"/>
                <w:szCs w:val="18"/>
              </w:rPr>
              <w:t>说明</w:t>
            </w:r>
          </w:p>
        </w:tc>
        <w:tc>
          <w:tcPr>
            <w:tcW w:w="9967" w:type="dxa"/>
            <w:gridSpan w:val="8"/>
            <w:tcBorders>
              <w:top w:val="single" w:sz="4" w:space="0" w:color="auto"/>
              <w:left w:val="nil"/>
              <w:bottom w:val="single" w:sz="4" w:space="0" w:color="auto"/>
              <w:right w:val="single" w:sz="4" w:space="0" w:color="000000"/>
            </w:tcBorders>
            <w:vAlign w:val="center"/>
          </w:tcPr>
          <w:p w:rsidR="00032C92" w:rsidRDefault="005C768E">
            <w:pPr>
              <w:widowControl/>
              <w:spacing w:line="180" w:lineRule="exact"/>
              <w:jc w:val="left"/>
              <w:rPr>
                <w:color w:val="000000"/>
                <w:kern w:val="0"/>
                <w:sz w:val="18"/>
                <w:szCs w:val="18"/>
              </w:rPr>
            </w:pPr>
            <w:r>
              <w:rPr>
                <w:color w:val="000000"/>
                <w:kern w:val="0"/>
                <w:sz w:val="18"/>
                <w:szCs w:val="18"/>
              </w:rPr>
              <w:t>2020</w:t>
            </w:r>
            <w:r>
              <w:rPr>
                <w:color w:val="000000"/>
                <w:kern w:val="0"/>
                <w:sz w:val="18"/>
                <w:szCs w:val="18"/>
              </w:rPr>
              <w:t>年两笔土地指标跨省域调剂收入安排的支出支持农村</w:t>
            </w:r>
            <w:r>
              <w:rPr>
                <w:color w:val="000000"/>
                <w:kern w:val="0"/>
                <w:sz w:val="18"/>
                <w:szCs w:val="18"/>
              </w:rPr>
              <w:t>"</w:t>
            </w:r>
            <w:r>
              <w:rPr>
                <w:color w:val="000000"/>
                <w:kern w:val="0"/>
                <w:sz w:val="18"/>
                <w:szCs w:val="18"/>
              </w:rPr>
              <w:t>厕所革命</w:t>
            </w:r>
            <w:r>
              <w:rPr>
                <w:color w:val="000000"/>
                <w:kern w:val="0"/>
                <w:sz w:val="18"/>
                <w:szCs w:val="18"/>
              </w:rPr>
              <w:t>"</w:t>
            </w:r>
            <w:r>
              <w:rPr>
                <w:color w:val="000000"/>
                <w:kern w:val="0"/>
                <w:sz w:val="18"/>
                <w:szCs w:val="18"/>
              </w:rPr>
              <w:t>整村推进财政奖补下达过程中或下达后均受到疫情防控措施影响，造成缺少施工人员甚至停止施工数月，致使项目实施受很大影响。</w:t>
            </w:r>
          </w:p>
        </w:tc>
      </w:tr>
    </w:tbl>
    <w:p w:rsidR="00032C92" w:rsidRDefault="005C768E">
      <w:pPr>
        <w:widowControl/>
        <w:spacing w:line="220" w:lineRule="exact"/>
        <w:jc w:val="left"/>
        <w:rPr>
          <w:color w:val="000000"/>
          <w:kern w:val="0"/>
          <w:sz w:val="18"/>
          <w:szCs w:val="18"/>
        </w:rPr>
      </w:pPr>
      <w:r>
        <w:rPr>
          <w:color w:val="000000"/>
          <w:kern w:val="0"/>
          <w:sz w:val="18"/>
          <w:szCs w:val="18"/>
        </w:rPr>
        <w:t>注：</w:t>
      </w:r>
    </w:p>
    <w:p w:rsidR="00032C92" w:rsidRDefault="005C768E">
      <w:pPr>
        <w:widowControl/>
        <w:spacing w:line="220" w:lineRule="exact"/>
        <w:ind w:firstLineChars="200" w:firstLine="360"/>
        <w:jc w:val="left"/>
        <w:rPr>
          <w:color w:val="000000"/>
          <w:kern w:val="0"/>
          <w:sz w:val="18"/>
          <w:szCs w:val="18"/>
        </w:rPr>
      </w:pPr>
      <w:r>
        <w:rPr>
          <w:color w:val="000000"/>
          <w:kern w:val="0"/>
          <w:sz w:val="18"/>
          <w:szCs w:val="18"/>
        </w:rPr>
        <w:t>1.</w:t>
      </w:r>
      <w:r>
        <w:rPr>
          <w:color w:val="000000"/>
          <w:kern w:val="0"/>
          <w:sz w:val="18"/>
          <w:szCs w:val="18"/>
        </w:rPr>
        <w:t>定性指标根据指标完成情况分为：达成预期指标、部分达成预期指标并具有一定效果、未达成预期指标且效果较差三档，分别按照</w:t>
      </w:r>
      <w:r>
        <w:rPr>
          <w:color w:val="000000"/>
          <w:kern w:val="0"/>
          <w:sz w:val="18"/>
          <w:szCs w:val="18"/>
        </w:rPr>
        <w:t>100-80%</w:t>
      </w:r>
      <w:r>
        <w:rPr>
          <w:color w:val="000000"/>
          <w:kern w:val="0"/>
          <w:sz w:val="18"/>
          <w:szCs w:val="18"/>
        </w:rPr>
        <w:t>（含</w:t>
      </w:r>
      <w:r>
        <w:rPr>
          <w:color w:val="000000"/>
          <w:kern w:val="0"/>
          <w:sz w:val="18"/>
          <w:szCs w:val="18"/>
        </w:rPr>
        <w:t>80%</w:t>
      </w:r>
      <w:r>
        <w:rPr>
          <w:color w:val="000000"/>
          <w:kern w:val="0"/>
          <w:sz w:val="18"/>
          <w:szCs w:val="18"/>
        </w:rPr>
        <w:t>）、</w:t>
      </w:r>
      <w:r>
        <w:rPr>
          <w:color w:val="000000"/>
          <w:kern w:val="0"/>
          <w:sz w:val="18"/>
          <w:szCs w:val="18"/>
        </w:rPr>
        <w:t>80-50%</w:t>
      </w:r>
      <w:r>
        <w:rPr>
          <w:color w:val="000000"/>
          <w:kern w:val="0"/>
          <w:sz w:val="18"/>
          <w:szCs w:val="18"/>
        </w:rPr>
        <w:t>（含</w:t>
      </w:r>
      <w:r>
        <w:rPr>
          <w:color w:val="000000"/>
          <w:kern w:val="0"/>
          <w:sz w:val="18"/>
          <w:szCs w:val="18"/>
        </w:rPr>
        <w:t>50%</w:t>
      </w:r>
      <w:r>
        <w:rPr>
          <w:color w:val="000000"/>
          <w:kern w:val="0"/>
          <w:sz w:val="18"/>
          <w:szCs w:val="18"/>
        </w:rPr>
        <w:t>）、</w:t>
      </w:r>
      <w:r>
        <w:rPr>
          <w:color w:val="000000"/>
          <w:kern w:val="0"/>
          <w:sz w:val="18"/>
          <w:szCs w:val="18"/>
        </w:rPr>
        <w:t>50-0%</w:t>
      </w:r>
      <w:r>
        <w:rPr>
          <w:color w:val="000000"/>
          <w:kern w:val="0"/>
          <w:sz w:val="18"/>
          <w:szCs w:val="18"/>
        </w:rPr>
        <w:t>合理填写完成比例。</w:t>
      </w:r>
    </w:p>
    <w:p w:rsidR="00032C92" w:rsidRDefault="005C768E">
      <w:pPr>
        <w:widowControl/>
        <w:spacing w:line="220" w:lineRule="exact"/>
        <w:jc w:val="left"/>
        <w:rPr>
          <w:sz w:val="32"/>
          <w:szCs w:val="32"/>
        </w:rPr>
      </w:pPr>
      <w:r>
        <w:rPr>
          <w:color w:val="000000"/>
          <w:kern w:val="0"/>
          <w:sz w:val="18"/>
          <w:szCs w:val="18"/>
        </w:rPr>
        <w:lastRenderedPageBreak/>
        <w:t xml:space="preserve">    2.</w:t>
      </w:r>
      <w:r>
        <w:rPr>
          <w:color w:val="000000"/>
          <w:kern w:val="0"/>
          <w:sz w:val="18"/>
          <w:szCs w:val="18"/>
        </w:rPr>
        <w:t>定量指标若为正向指标（即指标值为</w:t>
      </w:r>
      <w:r>
        <w:rPr>
          <w:color w:val="000000"/>
          <w:kern w:val="0"/>
          <w:sz w:val="18"/>
          <w:szCs w:val="18"/>
        </w:rPr>
        <w:t>≥*</w:t>
      </w:r>
      <w:r>
        <w:rPr>
          <w:color w:val="000000"/>
          <w:kern w:val="0"/>
          <w:sz w:val="18"/>
          <w:szCs w:val="18"/>
        </w:rPr>
        <w:t>），则得分计算方法应用全年实际值（</w:t>
      </w:r>
      <w:r>
        <w:rPr>
          <w:color w:val="000000"/>
          <w:kern w:val="0"/>
          <w:sz w:val="18"/>
          <w:szCs w:val="18"/>
        </w:rPr>
        <w:t>B</w:t>
      </w:r>
      <w:r>
        <w:rPr>
          <w:color w:val="000000"/>
          <w:kern w:val="0"/>
          <w:sz w:val="18"/>
          <w:szCs w:val="18"/>
        </w:rPr>
        <w:t>）</w:t>
      </w:r>
      <w:r>
        <w:rPr>
          <w:color w:val="000000"/>
          <w:kern w:val="0"/>
          <w:sz w:val="18"/>
          <w:szCs w:val="18"/>
        </w:rPr>
        <w:t>/</w:t>
      </w:r>
      <w:r>
        <w:rPr>
          <w:color w:val="000000"/>
          <w:kern w:val="0"/>
          <w:sz w:val="18"/>
          <w:szCs w:val="18"/>
        </w:rPr>
        <w:t>年度指标值（</w:t>
      </w:r>
      <w:r>
        <w:rPr>
          <w:color w:val="000000"/>
          <w:kern w:val="0"/>
          <w:sz w:val="18"/>
          <w:szCs w:val="18"/>
        </w:rPr>
        <w:t>A</w:t>
      </w:r>
      <w:r>
        <w:rPr>
          <w:color w:val="000000"/>
          <w:kern w:val="0"/>
          <w:sz w:val="18"/>
          <w:szCs w:val="18"/>
        </w:rPr>
        <w:t>）</w:t>
      </w:r>
      <w:r>
        <w:rPr>
          <w:color w:val="000000"/>
          <w:kern w:val="0"/>
          <w:sz w:val="18"/>
          <w:szCs w:val="18"/>
        </w:rPr>
        <w:t>╳</w:t>
      </w:r>
      <w:r>
        <w:rPr>
          <w:color w:val="000000"/>
          <w:kern w:val="0"/>
          <w:sz w:val="18"/>
          <w:szCs w:val="18"/>
        </w:rPr>
        <w:t>该指标分值；若定量指标为反向指标（即指标值为</w:t>
      </w:r>
      <w:r>
        <w:rPr>
          <w:color w:val="000000"/>
          <w:kern w:val="0"/>
          <w:sz w:val="18"/>
          <w:szCs w:val="18"/>
        </w:rPr>
        <w:t>≤*</w:t>
      </w:r>
      <w:r>
        <w:rPr>
          <w:color w:val="000000"/>
          <w:kern w:val="0"/>
          <w:sz w:val="18"/>
          <w:szCs w:val="18"/>
        </w:rPr>
        <w:t>），则得分计算方法应用年度指标值（</w:t>
      </w:r>
      <w:r>
        <w:rPr>
          <w:color w:val="000000"/>
          <w:kern w:val="0"/>
          <w:sz w:val="18"/>
          <w:szCs w:val="18"/>
        </w:rPr>
        <w:t>A</w:t>
      </w:r>
      <w:r>
        <w:rPr>
          <w:color w:val="000000"/>
          <w:kern w:val="0"/>
          <w:sz w:val="18"/>
          <w:szCs w:val="18"/>
        </w:rPr>
        <w:t>）</w:t>
      </w:r>
      <w:r>
        <w:rPr>
          <w:color w:val="000000"/>
          <w:kern w:val="0"/>
          <w:sz w:val="18"/>
          <w:szCs w:val="18"/>
        </w:rPr>
        <w:t>/</w:t>
      </w:r>
      <w:r>
        <w:rPr>
          <w:color w:val="000000"/>
          <w:kern w:val="0"/>
          <w:sz w:val="18"/>
          <w:szCs w:val="18"/>
        </w:rPr>
        <w:t>全年实际值（</w:t>
      </w:r>
      <w:r>
        <w:rPr>
          <w:color w:val="000000"/>
          <w:kern w:val="0"/>
          <w:sz w:val="18"/>
          <w:szCs w:val="18"/>
        </w:rPr>
        <w:t>B</w:t>
      </w:r>
      <w:r>
        <w:rPr>
          <w:color w:val="000000"/>
          <w:kern w:val="0"/>
          <w:sz w:val="18"/>
          <w:szCs w:val="18"/>
        </w:rPr>
        <w:t>）</w:t>
      </w:r>
      <w:r>
        <w:rPr>
          <w:rFonts w:ascii="宋体"/>
          <w:color w:val="000000"/>
          <w:kern w:val="0"/>
          <w:sz w:val="18"/>
          <w:szCs w:val="18"/>
        </w:rPr>
        <w:t>╳</w:t>
      </w:r>
      <w:r>
        <w:rPr>
          <w:color w:val="000000"/>
          <w:kern w:val="0"/>
          <w:sz w:val="18"/>
          <w:szCs w:val="18"/>
        </w:rPr>
        <w:t>该指标分值。</w:t>
      </w:r>
    </w:p>
    <w:sectPr w:rsidR="00032C92" w:rsidSect="00032C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6A6" w:rsidRDefault="00C476A6" w:rsidP="008210DF">
      <w:r>
        <w:separator/>
      </w:r>
    </w:p>
  </w:endnote>
  <w:endnote w:type="continuationSeparator" w:id="1">
    <w:p w:rsidR="00C476A6" w:rsidRDefault="00C476A6" w:rsidP="00821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6A6" w:rsidRDefault="00C476A6" w:rsidP="008210DF">
      <w:r>
        <w:separator/>
      </w:r>
    </w:p>
  </w:footnote>
  <w:footnote w:type="continuationSeparator" w:id="1">
    <w:p w:rsidR="00C476A6" w:rsidRDefault="00C476A6" w:rsidP="00821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E1AF1"/>
    <w:multiLevelType w:val="singleLevel"/>
    <w:tmpl w:val="B5EE1AF1"/>
    <w:lvl w:ilvl="0">
      <w:start w:val="3"/>
      <w:numFmt w:val="chineseCounting"/>
      <w:suff w:val="nothing"/>
      <w:lvlText w:val="%1、"/>
      <w:lvlJc w:val="left"/>
      <w:rPr>
        <w:rFonts w:hint="eastAsia"/>
      </w:rPr>
    </w:lvl>
  </w:abstractNum>
  <w:abstractNum w:abstractNumId="1">
    <w:nsid w:val="0053208E"/>
    <w:multiLevelType w:val="singleLevel"/>
    <w:tmpl w:val="005320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zh-TW" w:eastAsia="zh-TW" w:bidi="zh-TW"/>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AA8778B"/>
    <w:rsid w:val="00032C92"/>
    <w:rsid w:val="00053149"/>
    <w:rsid w:val="000C7FB6"/>
    <w:rsid w:val="00150DFC"/>
    <w:rsid w:val="00191856"/>
    <w:rsid w:val="004454B2"/>
    <w:rsid w:val="004B4A0D"/>
    <w:rsid w:val="004C757B"/>
    <w:rsid w:val="005005BA"/>
    <w:rsid w:val="00561189"/>
    <w:rsid w:val="005C768E"/>
    <w:rsid w:val="006037B0"/>
    <w:rsid w:val="006C3D5E"/>
    <w:rsid w:val="006F04D6"/>
    <w:rsid w:val="00760ACE"/>
    <w:rsid w:val="007618AE"/>
    <w:rsid w:val="007A3B97"/>
    <w:rsid w:val="008210DF"/>
    <w:rsid w:val="00874879"/>
    <w:rsid w:val="008D38FF"/>
    <w:rsid w:val="008D5247"/>
    <w:rsid w:val="00933D83"/>
    <w:rsid w:val="009A6381"/>
    <w:rsid w:val="009B51CC"/>
    <w:rsid w:val="00AC78B8"/>
    <w:rsid w:val="00B65B00"/>
    <w:rsid w:val="00C010CF"/>
    <w:rsid w:val="00C05FB9"/>
    <w:rsid w:val="00C45F51"/>
    <w:rsid w:val="00C476A6"/>
    <w:rsid w:val="00C509D2"/>
    <w:rsid w:val="00C84EFE"/>
    <w:rsid w:val="00CA62CB"/>
    <w:rsid w:val="00CD3617"/>
    <w:rsid w:val="00CD76B8"/>
    <w:rsid w:val="00D406E9"/>
    <w:rsid w:val="00D749CE"/>
    <w:rsid w:val="00E334EE"/>
    <w:rsid w:val="00E35C6C"/>
    <w:rsid w:val="00E8599A"/>
    <w:rsid w:val="00E94991"/>
    <w:rsid w:val="00EC4D7E"/>
    <w:rsid w:val="00EE1D53"/>
    <w:rsid w:val="03337733"/>
    <w:rsid w:val="03D86A7C"/>
    <w:rsid w:val="03FA3140"/>
    <w:rsid w:val="05C802FB"/>
    <w:rsid w:val="0A885294"/>
    <w:rsid w:val="0D0D3F2F"/>
    <w:rsid w:val="0DE04A6F"/>
    <w:rsid w:val="109220A3"/>
    <w:rsid w:val="10FB6B87"/>
    <w:rsid w:val="13CC0867"/>
    <w:rsid w:val="15FD0EA1"/>
    <w:rsid w:val="17031A8C"/>
    <w:rsid w:val="18C9509F"/>
    <w:rsid w:val="1A1205C1"/>
    <w:rsid w:val="1C40237C"/>
    <w:rsid w:val="1E3B47B1"/>
    <w:rsid w:val="1E3C6AFB"/>
    <w:rsid w:val="207D73CC"/>
    <w:rsid w:val="2161280D"/>
    <w:rsid w:val="288A558C"/>
    <w:rsid w:val="2A7E0536"/>
    <w:rsid w:val="2AC045C3"/>
    <w:rsid w:val="2B3917C8"/>
    <w:rsid w:val="2F934CA4"/>
    <w:rsid w:val="30C20EFC"/>
    <w:rsid w:val="34094F5F"/>
    <w:rsid w:val="363A4B4B"/>
    <w:rsid w:val="36FF55AF"/>
    <w:rsid w:val="373558C5"/>
    <w:rsid w:val="376B3311"/>
    <w:rsid w:val="389F19A7"/>
    <w:rsid w:val="38E0682E"/>
    <w:rsid w:val="3B1A2928"/>
    <w:rsid w:val="3B6B0E1B"/>
    <w:rsid w:val="3C9F7BD1"/>
    <w:rsid w:val="3EC848EA"/>
    <w:rsid w:val="41E91B9A"/>
    <w:rsid w:val="427C29A3"/>
    <w:rsid w:val="43FC0CAA"/>
    <w:rsid w:val="44667EBD"/>
    <w:rsid w:val="454A759D"/>
    <w:rsid w:val="46946AA4"/>
    <w:rsid w:val="4A255870"/>
    <w:rsid w:val="4C41326A"/>
    <w:rsid w:val="4C7B589E"/>
    <w:rsid w:val="4E2508D8"/>
    <w:rsid w:val="4F4D35E3"/>
    <w:rsid w:val="506B54C7"/>
    <w:rsid w:val="51115A9E"/>
    <w:rsid w:val="516822C5"/>
    <w:rsid w:val="57542420"/>
    <w:rsid w:val="58A07614"/>
    <w:rsid w:val="58F96232"/>
    <w:rsid w:val="5AA8778B"/>
    <w:rsid w:val="5C792533"/>
    <w:rsid w:val="5E3C0F2F"/>
    <w:rsid w:val="600A0E95"/>
    <w:rsid w:val="6376781F"/>
    <w:rsid w:val="657B3067"/>
    <w:rsid w:val="65A406C1"/>
    <w:rsid w:val="65AF569D"/>
    <w:rsid w:val="68F3592F"/>
    <w:rsid w:val="69824DF5"/>
    <w:rsid w:val="6DA44EB3"/>
    <w:rsid w:val="6E1446C5"/>
    <w:rsid w:val="6FB1216E"/>
    <w:rsid w:val="70346C71"/>
    <w:rsid w:val="7051527A"/>
    <w:rsid w:val="73346C58"/>
    <w:rsid w:val="753620E7"/>
    <w:rsid w:val="759F01F5"/>
    <w:rsid w:val="77F07CCE"/>
    <w:rsid w:val="78745811"/>
    <w:rsid w:val="7B9B5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semiHidden="1" w:uiPriority="99"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32C92"/>
    <w:pPr>
      <w:widowControl w:val="0"/>
      <w:jc w:val="both"/>
    </w:pPr>
    <w:rPr>
      <w:rFonts w:eastAsia="仿宋_GB2312"/>
      <w:kern w:val="2"/>
      <w:sz w:val="30"/>
      <w:szCs w:val="24"/>
    </w:rPr>
  </w:style>
  <w:style w:type="paragraph" w:styleId="2">
    <w:name w:val="heading 2"/>
    <w:basedOn w:val="a"/>
    <w:next w:val="a"/>
    <w:qFormat/>
    <w:rsid w:val="00032C92"/>
    <w:pPr>
      <w:keepNext/>
      <w:keepLines/>
      <w:spacing w:line="413" w:lineRule="auto"/>
      <w:outlineLvl w:val="1"/>
    </w:pPr>
    <w:rPr>
      <w:rFonts w:ascii="Arial" w:eastAsia="黑体" w:hAnsi="Arial"/>
      <w:b/>
      <w:sz w:val="32"/>
    </w:rPr>
  </w:style>
  <w:style w:type="paragraph" w:styleId="3">
    <w:name w:val="heading 3"/>
    <w:basedOn w:val="a"/>
    <w:next w:val="a"/>
    <w:qFormat/>
    <w:rsid w:val="00032C9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032C92"/>
    <w:pPr>
      <w:spacing w:before="214"/>
      <w:ind w:left="120"/>
    </w:pPr>
    <w:rPr>
      <w:rFonts w:ascii="仿宋_GB2312" w:hAnsi="仿宋_GB2312" w:cs="仿宋_GB2312"/>
      <w:sz w:val="32"/>
      <w:szCs w:val="32"/>
      <w:lang w:val="zh-CN" w:bidi="zh-CN"/>
    </w:rPr>
  </w:style>
  <w:style w:type="paragraph" w:styleId="a4">
    <w:name w:val="Body Text First Indent"/>
    <w:basedOn w:val="a0"/>
    <w:qFormat/>
    <w:rsid w:val="00032C92"/>
    <w:pPr>
      <w:ind w:firstLineChars="100" w:firstLine="420"/>
    </w:pPr>
  </w:style>
  <w:style w:type="paragraph" w:styleId="a5">
    <w:name w:val="Body Text Indent"/>
    <w:basedOn w:val="a"/>
    <w:uiPriority w:val="99"/>
    <w:semiHidden/>
    <w:qFormat/>
    <w:rsid w:val="00032C92"/>
    <w:pPr>
      <w:spacing w:after="120"/>
      <w:ind w:leftChars="200" w:left="420"/>
    </w:pPr>
  </w:style>
  <w:style w:type="paragraph" w:styleId="a6">
    <w:name w:val="footer"/>
    <w:basedOn w:val="a"/>
    <w:link w:val="Char"/>
    <w:qFormat/>
    <w:rsid w:val="00032C92"/>
    <w:pPr>
      <w:tabs>
        <w:tab w:val="center" w:pos="4153"/>
        <w:tab w:val="right" w:pos="8306"/>
      </w:tabs>
      <w:snapToGrid w:val="0"/>
      <w:jc w:val="left"/>
    </w:pPr>
    <w:rPr>
      <w:sz w:val="18"/>
      <w:szCs w:val="18"/>
    </w:rPr>
  </w:style>
  <w:style w:type="paragraph" w:styleId="20">
    <w:name w:val="Body Text First Indent 2"/>
    <w:basedOn w:val="a5"/>
    <w:next w:val="a4"/>
    <w:uiPriority w:val="99"/>
    <w:qFormat/>
    <w:rsid w:val="00032C92"/>
    <w:pPr>
      <w:ind w:firstLineChars="200" w:firstLine="420"/>
    </w:pPr>
    <w:rPr>
      <w:rFonts w:ascii="Calibri" w:hAnsi="Calibri"/>
    </w:rPr>
  </w:style>
  <w:style w:type="paragraph" w:styleId="a7">
    <w:name w:val="header"/>
    <w:basedOn w:val="a"/>
    <w:link w:val="Char0"/>
    <w:qFormat/>
    <w:rsid w:val="00032C9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032C92"/>
    <w:pPr>
      <w:jc w:val="left"/>
    </w:pPr>
    <w:rPr>
      <w:rFonts w:ascii="微软雅黑" w:eastAsia="微软雅黑" w:hAnsi="微软雅黑"/>
      <w:kern w:val="0"/>
      <w:sz w:val="24"/>
    </w:rPr>
  </w:style>
  <w:style w:type="character" w:styleId="a9">
    <w:name w:val="Strong"/>
    <w:qFormat/>
    <w:rsid w:val="00032C92"/>
    <w:rPr>
      <w:b/>
      <w:bCs/>
    </w:rPr>
  </w:style>
  <w:style w:type="paragraph" w:customStyle="1" w:styleId="Style1">
    <w:name w:val="_Style 1"/>
    <w:qFormat/>
    <w:rsid w:val="00032C92"/>
    <w:pPr>
      <w:widowControl w:val="0"/>
      <w:jc w:val="both"/>
    </w:pPr>
    <w:rPr>
      <w:rFonts w:asciiTheme="minorHAnsi" w:eastAsiaTheme="minorEastAsia" w:hAnsiTheme="minorHAnsi" w:cstheme="minorBidi"/>
      <w:kern w:val="2"/>
      <w:sz w:val="21"/>
      <w:szCs w:val="22"/>
    </w:rPr>
  </w:style>
  <w:style w:type="paragraph" w:customStyle="1" w:styleId="Bodytext1">
    <w:name w:val="Body text|1"/>
    <w:basedOn w:val="a"/>
    <w:qFormat/>
    <w:rsid w:val="00032C92"/>
    <w:pPr>
      <w:spacing w:after="60"/>
      <w:jc w:val="center"/>
    </w:pPr>
    <w:rPr>
      <w:rFonts w:ascii="宋体" w:eastAsia="宋体" w:hAnsi="宋体" w:cs="宋体"/>
      <w:szCs w:val="30"/>
      <w:lang w:val="zh-TW" w:eastAsia="zh-TW" w:bidi="zh-TW"/>
    </w:rPr>
  </w:style>
  <w:style w:type="paragraph" w:customStyle="1" w:styleId="Bodytext2">
    <w:name w:val="Body text|2"/>
    <w:basedOn w:val="a"/>
    <w:qFormat/>
    <w:rsid w:val="00032C92"/>
    <w:pPr>
      <w:jc w:val="center"/>
    </w:pPr>
    <w:rPr>
      <w:sz w:val="22"/>
      <w:szCs w:val="22"/>
      <w:lang w:val="zh-TW" w:eastAsia="zh-TW" w:bidi="zh-TW"/>
    </w:rPr>
  </w:style>
  <w:style w:type="paragraph" w:customStyle="1" w:styleId="Other1">
    <w:name w:val="Other|1"/>
    <w:basedOn w:val="a"/>
    <w:qFormat/>
    <w:rsid w:val="00032C92"/>
    <w:rPr>
      <w:rFonts w:ascii="宋体" w:eastAsia="宋体" w:hAnsi="宋体" w:cs="宋体"/>
      <w:sz w:val="18"/>
      <w:szCs w:val="18"/>
      <w:lang w:val="zh-TW" w:eastAsia="zh-TW" w:bidi="zh-TW"/>
    </w:rPr>
  </w:style>
  <w:style w:type="paragraph" w:customStyle="1" w:styleId="Other2">
    <w:name w:val="Other|2"/>
    <w:basedOn w:val="a"/>
    <w:qFormat/>
    <w:rsid w:val="00032C92"/>
    <w:pPr>
      <w:spacing w:line="558" w:lineRule="exact"/>
      <w:jc w:val="center"/>
    </w:pPr>
    <w:rPr>
      <w:rFonts w:ascii="宋体" w:eastAsia="宋体" w:hAnsi="宋体" w:cs="宋体"/>
      <w:sz w:val="110"/>
      <w:szCs w:val="110"/>
    </w:rPr>
  </w:style>
  <w:style w:type="character" w:customStyle="1" w:styleId="Char0">
    <w:name w:val="页眉 Char"/>
    <w:basedOn w:val="a1"/>
    <w:link w:val="a7"/>
    <w:qFormat/>
    <w:rsid w:val="00032C92"/>
    <w:rPr>
      <w:rFonts w:eastAsia="仿宋_GB2312"/>
      <w:kern w:val="2"/>
      <w:sz w:val="18"/>
      <w:szCs w:val="18"/>
    </w:rPr>
  </w:style>
  <w:style w:type="character" w:customStyle="1" w:styleId="Char">
    <w:name w:val="页脚 Char"/>
    <w:basedOn w:val="a1"/>
    <w:link w:val="a6"/>
    <w:rsid w:val="00032C92"/>
    <w:rPr>
      <w:rFonts w:eastAsia="仿宋_GB2312"/>
      <w:kern w:val="2"/>
      <w:sz w:val="18"/>
      <w:szCs w:val="18"/>
    </w:rPr>
  </w:style>
  <w:style w:type="paragraph" w:styleId="aa">
    <w:name w:val="Balloon Text"/>
    <w:basedOn w:val="a"/>
    <w:link w:val="Char1"/>
    <w:rsid w:val="00B65B00"/>
    <w:rPr>
      <w:sz w:val="18"/>
      <w:szCs w:val="18"/>
    </w:rPr>
  </w:style>
  <w:style w:type="character" w:customStyle="1" w:styleId="Char1">
    <w:name w:val="批注框文本 Char"/>
    <w:basedOn w:val="a1"/>
    <w:link w:val="aa"/>
    <w:rsid w:val="00B65B00"/>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杨帅</cp:lastModifiedBy>
  <cp:revision>18</cp:revision>
  <cp:lastPrinted>2021-03-13T04:27:00Z</cp:lastPrinted>
  <dcterms:created xsi:type="dcterms:W3CDTF">2021-02-19T09:14:00Z</dcterms:created>
  <dcterms:modified xsi:type="dcterms:W3CDTF">2021-03-25T07:48:00Z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