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新疆维吾尔自治区畜牧科学院2026年第一批高层次人才引进体检结果及进入考察环节人员名单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（第一批）</w:t>
      </w:r>
    </w:p>
    <w:tbl>
      <w:tblPr>
        <w:tblStyle w:val="3"/>
        <w:tblpPr w:leftFromText="180" w:rightFromText="180" w:vertAnchor="text" w:horzAnchor="page" w:tblpX="1421" w:tblpY="416"/>
        <w:tblOverlap w:val="never"/>
        <w:tblW w:w="9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23"/>
        <w:gridCol w:w="1766"/>
        <w:gridCol w:w="1636"/>
        <w:gridCol w:w="1586"/>
        <w:gridCol w:w="1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体检结果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新疆维吾尔自治区畜牧科学院</w:t>
            </w: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畜牧生物科学综合研发岗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王慧慧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芳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40668"/>
    <w:rsid w:val="14840668"/>
    <w:rsid w:val="24B62A07"/>
    <w:rsid w:val="54D640C6"/>
    <w:rsid w:val="57AF01D2"/>
    <w:rsid w:val="78B7A573"/>
    <w:rsid w:val="DBF6A346"/>
    <w:rsid w:val="FF2FF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1I2"/>
    <w:basedOn w:val="6"/>
    <w:qFormat/>
    <w:uiPriority w:val="99"/>
    <w:pPr>
      <w:ind w:firstLine="420" w:firstLineChars="200"/>
    </w:pPr>
  </w:style>
  <w:style w:type="paragraph" w:customStyle="1" w:styleId="6">
    <w:name w:val="BodyTextIndent"/>
    <w:basedOn w:val="1"/>
    <w:qFormat/>
    <w:uiPriority w:val="99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115</Characters>
  <Lines>0</Lines>
  <Paragraphs>0</Paragraphs>
  <TotalTime>1</TotalTime>
  <ScaleCrop>false</ScaleCrop>
  <LinksUpToDate>false</LinksUpToDate>
  <CharactersWithSpaces>119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2026-06-23T12:26:00Z</dcterms:created>
  <dc:creator>neo</dc:creator>
  <cp:lastModifiedBy>greatwall</cp:lastModifiedBy>
  <cp:lastPrinted>2026-07-06T16:20:25Z</cp:lastPrinted>
  <dcterms:modified xsi:type="dcterms:W3CDTF">2026-07-06T16:20:41Z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ECA2581AD1834D93ADDB6AB6DCBEFF7E_11</vt:lpwstr>
  </property>
  <property fmtid="{D5CDD505-2E9C-101B-9397-08002B2CF9AE}" pid="4" name="KSOTemplateDocerSaveRecord">
    <vt:lpwstr>eyJoZGlkIjoiNTBkZWFmNTllMmNlYWNiZjYzNWU3MjA1OWUyN2ZiYWMiLCJ1c2VySWQiOiI2NDQ2MjA5NTcifQ==</vt:lpwstr>
  </property>
</Properties>
</file>