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PS Pro" w:hAnsi="Times New Roman PS Pro" w:eastAsia="黑体" w:cs="Times New Roman PS Pro"/>
          <w:b w:val="0"/>
          <w:spacing w:val="-11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2022</w:t>
      </w:r>
      <w:r>
        <w:rPr>
          <w:rFonts w:hint="eastAsia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—</w:t>
      </w:r>
      <w:r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2024年全国农牧渔业丰收奖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贡献奖</w:t>
      </w:r>
      <w:r>
        <w:rPr>
          <w:rFonts w:hint="default" w:ascii="Times New Roman PS Pro" w:hAnsi="Times New Roman PS Pro" w:eastAsia="方正小标宋_GBK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拟推荐</w:t>
      </w:r>
      <w:r>
        <w:rPr>
          <w:rFonts w:hint="default" w:ascii="Times New Roman PS Pro" w:hAnsi="Times New Roman PS Pro" w:eastAsia="方正小标宋简体" w:cs="Times New Roman PS Pro"/>
          <w:b w:val="0"/>
          <w:spacing w:val="-11"/>
          <w:kern w:val="2"/>
          <w:sz w:val="44"/>
          <w:szCs w:val="44"/>
          <w:lang w:val="en-US" w:eastAsia="zh-CN" w:bidi="ar-SA"/>
        </w:rPr>
        <w:t>名单</w:t>
      </w:r>
    </w:p>
    <w:bookmarkEnd w:id="0"/>
    <w:tbl>
      <w:tblPr>
        <w:tblStyle w:val="3"/>
        <w:tblW w:w="889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21"/>
        <w:gridCol w:w="4199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王惠卿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自治区植物保护检疫站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  <w:t>省属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陶登峰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巴州疆淘农哥电子商务有限公司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地市属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胡建勇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自治区水产发展中心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  <w:t>省属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王金国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巴州农业技术推广中心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肖国亮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喀什地区畜牧工作站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罗生金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哈密市畜牧工作站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周军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塔城地区畜牧</w:t>
            </w:r>
            <w:r>
              <w:rPr>
                <w:rFonts w:hint="eastAsia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 PS Pro" w:hAnsi="Times New Roman PS Pro" w:cs="Times New Roman PS Pro"/>
                <w:lang w:val="en-US" w:eastAsia="zh-CN" w:bidi="ar"/>
              </w:rPr>
              <w:t>黎玉华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博乐市农业技术推广中心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尹亚梅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新源县农业技术推广站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许牧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奇台县农业技术推广中心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许建国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新疆苏东农牧科技有限公司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李树智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新疆智坤农业科技有限公司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乔金玲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库尔勒市农业农村综合服务中心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张彦红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拜城县农业技术推广中心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 PS Pro" w:hAnsi="Times New Roman PS Pro" w:cs="Times New Roman PS Pro"/>
                <w:lang w:val="en-US" w:eastAsia="zh-CN" w:bidi="ar"/>
              </w:rPr>
              <w:t>刘梅</w:t>
            </w:r>
            <w:r>
              <w:rPr>
                <w:rStyle w:val="6"/>
                <w:rFonts w:hint="default" w:ascii="Times New Roman PS Pro" w:hAnsi="Times New Roman PS Pro" w:eastAsia="宋体" w:cs="Times New Roman PS Pro"/>
                <w:lang w:val="en-US" w:eastAsia="zh-CN" w:bidi="ar"/>
              </w:rPr>
              <w:t xml:space="preserve">   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泽普县农业技术推广中心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宋体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 PS Pro" w:hAnsi="Times New Roman PS Pro" w:cs="Times New Roman PS Pro"/>
                <w:lang w:val="en-US" w:eastAsia="zh-CN" w:bidi="ar"/>
              </w:rPr>
              <w:t>周琰</w:t>
            </w:r>
            <w:r>
              <w:rPr>
                <w:rStyle w:val="8"/>
                <w:rFonts w:hint="default" w:ascii="Times New Roman PS Pro" w:hAnsi="Times New Roman PS Pro" w:eastAsia="宋体" w:cs="Times New Roman PS Pro"/>
                <w:lang w:val="en-US" w:eastAsia="zh-CN" w:bidi="ar"/>
              </w:rPr>
              <w:t xml:space="preserve">  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 xml:space="preserve">泽普县农业技术推广中心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赵卫芳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昭苏县农业技术推广站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牛力祥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克拉玛依跃进农机专业合作社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乡镇</w:t>
            </w:r>
            <w:r>
              <w:rPr>
                <w:rFonts w:hint="eastAsia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  <w:lang w:eastAsia="zh-CN"/>
              </w:rPr>
              <w:t>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 PS Pro" w:hAnsi="Times New Roman PS Pro" w:cs="Times New Roman PS Pro"/>
                <w:lang w:val="en-US" w:eastAsia="zh-CN" w:bidi="ar"/>
              </w:rPr>
              <w:t>张锋娟</w:t>
            </w:r>
            <w:r>
              <w:rPr>
                <w:rStyle w:val="8"/>
                <w:rFonts w:hint="default" w:ascii="Times New Roman PS Pro" w:hAnsi="Times New Roman PS Pro" w:eastAsia="宋体" w:cs="Times New Roman PS Pro"/>
                <w:lang w:val="en-US" w:eastAsia="zh-CN" w:bidi="ar"/>
              </w:rPr>
              <w:t xml:space="preserve"> 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喀什市农业技术推广服务中心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 PS Pro" w:hAnsi="Times New Roman PS Pro" w:cs="Times New Roman PS Pro"/>
                <w:lang w:val="en-US" w:eastAsia="zh-CN" w:bidi="ar"/>
              </w:rPr>
              <w:t>阿卜杜热依木</w:t>
            </w:r>
            <w:r>
              <w:rPr>
                <w:rStyle w:val="8"/>
                <w:rFonts w:hint="default" w:ascii="Times New Roman PS Pro" w:hAnsi="Times New Roman PS Pro" w:eastAsia="宋体" w:cs="Times New Roman PS Pro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 PS Pro" w:hAnsi="Times New Roman PS Pro" w:cs="Times New Roman PS Pro"/>
                <w:lang w:val="en-US" w:eastAsia="zh-CN" w:bidi="ar"/>
              </w:rPr>
              <w:t>阿卜杜热西提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疏勒县农业技术推广中心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 PS Pro" w:hAnsi="Times New Roman PS Pro" w:cs="Times New Roman PS Pro"/>
                <w:lang w:val="en-US" w:eastAsia="zh-CN" w:bidi="ar"/>
              </w:rPr>
              <w:t>游成勇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霍城县农业技术推广站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 PS Pro" w:hAnsi="Times New Roman PS Pro" w:cs="Times New Roman PS Pro"/>
                <w:lang w:val="en-US" w:eastAsia="zh-CN" w:bidi="ar"/>
              </w:rPr>
              <w:t>吴洪涛</w:t>
            </w:r>
            <w:r>
              <w:rPr>
                <w:rStyle w:val="8"/>
                <w:rFonts w:hint="default" w:ascii="Times New Roman PS Pro" w:hAnsi="Times New Roman PS Pro" w:eastAsia="宋体" w:cs="Times New Roman PS Pro"/>
                <w:lang w:val="en-US" w:eastAsia="zh-CN" w:bidi="ar"/>
              </w:rPr>
              <w:t xml:space="preserve">    </w:t>
            </w:r>
          </w:p>
        </w:tc>
        <w:tc>
          <w:tcPr>
            <w:tcW w:w="4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新疆天玉种业有限责任公司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PS Pro" w:hAnsi="Times New Roman PS Pro" w:eastAsia="仿宋_GB2312" w:cs="Times New Roman PS Pro"/>
                <w:i w:val="0"/>
                <w:color w:val="000000"/>
                <w:sz w:val="24"/>
                <w:szCs w:val="24"/>
                <w:u w:val="none"/>
              </w:rPr>
              <w:t>县属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PS Pro" w:hAnsi="Times New Roman PS Pro" w:eastAsia="仿宋_GB2312" w:cs="Times New Roman PS Pro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sz w:val="32"/>
          <w:szCs w:val="32"/>
          <w:lang w:val="en-US" w:eastAsia="zh-CN"/>
        </w:rPr>
        <w:t xml:space="preserve">   </w:t>
      </w:r>
    </w:p>
    <w:p>
      <w:r>
        <w:rPr>
          <w:rFonts w:hint="default" w:ascii="Times New Roman PS Pro" w:hAnsi="Times New Roman PS Pro" w:eastAsia="仿宋_GB2312" w:cs="Times New Roman PS Pro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760B"/>
    <w:rsid w:val="0BC24F0D"/>
    <w:rsid w:val="2C8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01"/>
    <w:basedOn w:val="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31"/>
    <w:basedOn w:val="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11"/>
    <w:basedOn w:val="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5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2025-08-26T02:57:00Z</dcterms:created>
  <dc:creator>admin</dc:creator>
  <cp:lastModifiedBy>admin</cp:lastModifiedBy>
  <dcterms:modified xsi:type="dcterms:W3CDTF">2025-08-26T03:22:43Z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